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59B48" w14:textId="77777777" w:rsidR="00EF2B50" w:rsidRPr="008B64F3" w:rsidRDefault="009E090E">
      <w:pPr>
        <w:pStyle w:val="Tytu"/>
        <w:rPr>
          <w:rFonts w:ascii="Arial" w:hAnsi="Arial" w:cs="Arial"/>
          <w:color w:val="0070C0"/>
        </w:rPr>
      </w:pPr>
      <w:r w:rsidRPr="008B64F3">
        <w:rPr>
          <w:rFonts w:ascii="Arial" w:hAnsi="Arial" w:cs="Arial"/>
          <w:color w:val="0070C0"/>
        </w:rPr>
        <w:t>Klauzula</w:t>
      </w:r>
      <w:r w:rsidRPr="008B64F3">
        <w:rPr>
          <w:rFonts w:ascii="Arial" w:hAnsi="Arial" w:cs="Arial"/>
          <w:color w:val="0070C0"/>
          <w:spacing w:val="-5"/>
        </w:rPr>
        <w:t xml:space="preserve"> </w:t>
      </w:r>
      <w:r w:rsidRPr="008B64F3">
        <w:rPr>
          <w:rFonts w:ascii="Arial" w:hAnsi="Arial" w:cs="Arial"/>
          <w:color w:val="0070C0"/>
        </w:rPr>
        <w:t>informacyjna</w:t>
      </w:r>
      <w:r w:rsidRPr="008B64F3">
        <w:rPr>
          <w:rFonts w:ascii="Arial" w:hAnsi="Arial" w:cs="Arial"/>
          <w:color w:val="0070C0"/>
          <w:spacing w:val="-5"/>
        </w:rPr>
        <w:t xml:space="preserve"> </w:t>
      </w:r>
      <w:r w:rsidRPr="008B64F3">
        <w:rPr>
          <w:rFonts w:ascii="Arial" w:hAnsi="Arial" w:cs="Arial"/>
          <w:color w:val="0070C0"/>
        </w:rPr>
        <w:t>dla</w:t>
      </w:r>
      <w:r w:rsidRPr="008B64F3">
        <w:rPr>
          <w:rFonts w:ascii="Arial" w:hAnsi="Arial" w:cs="Arial"/>
          <w:color w:val="0070C0"/>
          <w:spacing w:val="-4"/>
        </w:rPr>
        <w:t xml:space="preserve"> </w:t>
      </w:r>
      <w:r w:rsidRPr="008B64F3">
        <w:rPr>
          <w:rFonts w:ascii="Arial" w:hAnsi="Arial" w:cs="Arial"/>
          <w:color w:val="0070C0"/>
          <w:spacing w:val="-2"/>
        </w:rPr>
        <w:t>sygnalisty</w:t>
      </w:r>
    </w:p>
    <w:p w14:paraId="77C2DD6A" w14:textId="77777777" w:rsidR="00EF2B50" w:rsidRPr="00A301DC" w:rsidRDefault="009E090E">
      <w:pPr>
        <w:pStyle w:val="Nagwek1"/>
        <w:numPr>
          <w:ilvl w:val="0"/>
          <w:numId w:val="2"/>
        </w:numPr>
        <w:tabs>
          <w:tab w:val="left" w:pos="1290"/>
        </w:tabs>
        <w:spacing w:before="326"/>
        <w:ind w:hanging="460"/>
        <w:jc w:val="left"/>
      </w:pPr>
      <w:r w:rsidRPr="00A301DC">
        <w:t>Administrator</w:t>
      </w:r>
      <w:r w:rsidRPr="00A301DC">
        <w:rPr>
          <w:spacing w:val="-7"/>
        </w:rPr>
        <w:t xml:space="preserve"> </w:t>
      </w:r>
      <w:r w:rsidRPr="00A301DC">
        <w:t>danych</w:t>
      </w:r>
      <w:r w:rsidRPr="00A301DC">
        <w:rPr>
          <w:spacing w:val="-4"/>
        </w:rPr>
        <w:t xml:space="preserve"> </w:t>
      </w:r>
      <w:r w:rsidRPr="00A301DC">
        <w:t>osobowych</w:t>
      </w:r>
      <w:r w:rsidRPr="00A301DC">
        <w:rPr>
          <w:spacing w:val="-4"/>
        </w:rPr>
        <w:t xml:space="preserve"> </w:t>
      </w:r>
      <w:r w:rsidRPr="00A301DC">
        <w:t>(ADO,</w:t>
      </w:r>
      <w:r w:rsidRPr="00A301DC">
        <w:rPr>
          <w:spacing w:val="-4"/>
        </w:rPr>
        <w:t xml:space="preserve"> </w:t>
      </w:r>
      <w:r w:rsidRPr="00A301DC">
        <w:rPr>
          <w:spacing w:val="-2"/>
        </w:rPr>
        <w:t>Administrator)</w:t>
      </w:r>
    </w:p>
    <w:p w14:paraId="09B5178F" w14:textId="2AFD3D40" w:rsidR="00EF2B50" w:rsidRDefault="009E090E">
      <w:pPr>
        <w:pStyle w:val="Tekstpodstawowy"/>
        <w:spacing w:before="153" w:line="278" w:lineRule="auto"/>
        <w:ind w:left="210" w:right="107"/>
        <w:rPr>
          <w:rFonts w:ascii="Arial" w:hAnsi="Arial" w:cs="Arial"/>
        </w:rPr>
      </w:pPr>
      <w:r w:rsidRPr="00A301DC">
        <w:rPr>
          <w:rFonts w:ascii="Arial" w:hAnsi="Arial" w:cs="Arial"/>
        </w:rPr>
        <w:t>Administratorem</w:t>
      </w:r>
      <w:r w:rsidRPr="00A301DC">
        <w:rPr>
          <w:rFonts w:ascii="Arial" w:hAnsi="Arial" w:cs="Arial"/>
          <w:spacing w:val="80"/>
        </w:rPr>
        <w:t xml:space="preserve"> </w:t>
      </w:r>
      <w:r w:rsidRPr="00A301DC">
        <w:rPr>
          <w:rFonts w:ascii="Arial" w:hAnsi="Arial" w:cs="Arial"/>
        </w:rPr>
        <w:t>danych</w:t>
      </w:r>
      <w:r w:rsidRPr="00A301DC">
        <w:rPr>
          <w:rFonts w:ascii="Arial" w:hAnsi="Arial" w:cs="Arial"/>
          <w:spacing w:val="80"/>
        </w:rPr>
        <w:t xml:space="preserve"> </w:t>
      </w:r>
      <w:r w:rsidRPr="00A301DC">
        <w:rPr>
          <w:rFonts w:ascii="Arial" w:hAnsi="Arial" w:cs="Arial"/>
        </w:rPr>
        <w:t>osobowych</w:t>
      </w:r>
      <w:r w:rsidRPr="00A301DC">
        <w:rPr>
          <w:rFonts w:ascii="Arial" w:hAnsi="Arial" w:cs="Arial"/>
          <w:spacing w:val="80"/>
        </w:rPr>
        <w:t xml:space="preserve"> </w:t>
      </w:r>
      <w:r w:rsidRPr="00A301DC">
        <w:rPr>
          <w:rFonts w:ascii="Arial" w:hAnsi="Arial" w:cs="Arial"/>
        </w:rPr>
        <w:t>je</w:t>
      </w:r>
      <w:r w:rsidR="00A301DC" w:rsidRPr="00A301DC">
        <w:rPr>
          <w:rFonts w:ascii="Arial" w:hAnsi="Arial" w:cs="Arial"/>
        </w:rPr>
        <w:t>st</w:t>
      </w:r>
      <w:r w:rsidR="008B64F3">
        <w:rPr>
          <w:rFonts w:ascii="Arial" w:hAnsi="Arial" w:cs="Arial"/>
        </w:rPr>
        <w:t xml:space="preserve"> </w:t>
      </w:r>
      <w:r w:rsidR="003C6399" w:rsidRPr="003C6399">
        <w:rPr>
          <w:rFonts w:ascii="Arial" w:hAnsi="Arial" w:cs="Arial"/>
        </w:rPr>
        <w:t xml:space="preserve">PGA </w:t>
      </w:r>
      <w:proofErr w:type="spellStart"/>
      <w:r w:rsidR="003C6399" w:rsidRPr="003C6399">
        <w:rPr>
          <w:rFonts w:ascii="Arial" w:hAnsi="Arial" w:cs="Arial"/>
        </w:rPr>
        <w:t>Advisory</w:t>
      </w:r>
      <w:proofErr w:type="spellEnd"/>
      <w:r w:rsidR="003C6399" w:rsidRPr="003C6399">
        <w:rPr>
          <w:rFonts w:ascii="Arial" w:hAnsi="Arial" w:cs="Arial"/>
        </w:rPr>
        <w:t xml:space="preserve"> </w:t>
      </w:r>
      <w:r w:rsidR="00A301DC">
        <w:rPr>
          <w:rFonts w:ascii="Arial" w:hAnsi="Arial" w:cs="Arial"/>
        </w:rPr>
        <w:t xml:space="preserve">Spółka z ograniczoną odpowiedzialnością </w:t>
      </w:r>
      <w:r w:rsidRPr="00A301DC">
        <w:rPr>
          <w:rFonts w:ascii="Arial" w:hAnsi="Arial" w:cs="Arial"/>
        </w:rPr>
        <w:t>z</w:t>
      </w:r>
      <w:r w:rsidR="008B64F3">
        <w:rPr>
          <w:rFonts w:ascii="Arial" w:hAnsi="Arial" w:cs="Arial"/>
          <w:spacing w:val="80"/>
        </w:rPr>
        <w:t xml:space="preserve"> </w:t>
      </w:r>
      <w:r w:rsidRPr="00A301DC">
        <w:rPr>
          <w:rFonts w:ascii="Arial" w:hAnsi="Arial" w:cs="Arial"/>
        </w:rPr>
        <w:t>siedzibą</w:t>
      </w:r>
      <w:r w:rsidRPr="00A301DC">
        <w:rPr>
          <w:rFonts w:ascii="Arial" w:hAnsi="Arial" w:cs="Arial"/>
          <w:spacing w:val="80"/>
        </w:rPr>
        <w:t xml:space="preserve"> </w:t>
      </w:r>
      <w:r w:rsidRPr="00A301DC">
        <w:rPr>
          <w:rFonts w:ascii="Arial" w:hAnsi="Arial" w:cs="Arial"/>
        </w:rPr>
        <w:t>w</w:t>
      </w:r>
      <w:r w:rsidRPr="00A301DC">
        <w:rPr>
          <w:rFonts w:ascii="Arial" w:hAnsi="Arial" w:cs="Arial"/>
          <w:spacing w:val="80"/>
        </w:rPr>
        <w:t xml:space="preserve"> </w:t>
      </w:r>
      <w:r w:rsidR="00A301DC" w:rsidRPr="00A301DC">
        <w:rPr>
          <w:rFonts w:ascii="Arial" w:hAnsi="Arial" w:cs="Arial"/>
        </w:rPr>
        <w:t>Warszawie</w:t>
      </w:r>
      <w:r w:rsidRPr="00A301DC">
        <w:rPr>
          <w:rFonts w:ascii="Arial" w:hAnsi="Arial" w:cs="Arial"/>
          <w:spacing w:val="40"/>
        </w:rPr>
        <w:t xml:space="preserve"> </w:t>
      </w:r>
      <w:r w:rsidRPr="00A301DC">
        <w:rPr>
          <w:rFonts w:ascii="Arial" w:hAnsi="Arial" w:cs="Arial"/>
        </w:rPr>
        <w:t>(</w:t>
      </w:r>
      <w:r w:rsidR="00A301DC" w:rsidRPr="00A301DC">
        <w:rPr>
          <w:rFonts w:ascii="Arial" w:hAnsi="Arial" w:cs="Arial"/>
        </w:rPr>
        <w:t>00</w:t>
      </w:r>
      <w:r w:rsidRPr="00A301DC">
        <w:rPr>
          <w:rFonts w:ascii="Arial" w:hAnsi="Arial" w:cs="Arial"/>
        </w:rPr>
        <w:t>-</w:t>
      </w:r>
      <w:r w:rsidR="00A301DC" w:rsidRPr="00A301DC">
        <w:rPr>
          <w:rFonts w:ascii="Arial" w:hAnsi="Arial" w:cs="Arial"/>
        </w:rPr>
        <w:t>764</w:t>
      </w:r>
      <w:r w:rsidRPr="00A301DC">
        <w:rPr>
          <w:rFonts w:ascii="Arial" w:hAnsi="Arial" w:cs="Arial"/>
        </w:rPr>
        <w:t xml:space="preserve">) przy ul. </w:t>
      </w:r>
      <w:r w:rsidR="00A301DC" w:rsidRPr="00A301DC">
        <w:rPr>
          <w:rFonts w:ascii="Arial" w:hAnsi="Arial" w:cs="Arial"/>
        </w:rPr>
        <w:t>Sobieskiego 104 lok. 44</w:t>
      </w:r>
      <w:r w:rsidRPr="00A301DC">
        <w:rPr>
          <w:rFonts w:ascii="Arial" w:hAnsi="Arial" w:cs="Arial"/>
        </w:rPr>
        <w:t xml:space="preserve">, KRS </w:t>
      </w:r>
      <w:r w:rsidR="00A301DC" w:rsidRPr="00A301DC">
        <w:rPr>
          <w:rFonts w:ascii="Arial" w:hAnsi="Arial" w:cs="Arial"/>
        </w:rPr>
        <w:t>0000463498</w:t>
      </w:r>
      <w:r w:rsidRPr="00A301DC">
        <w:rPr>
          <w:rFonts w:ascii="Arial" w:hAnsi="Arial" w:cs="Arial"/>
        </w:rPr>
        <w:t>.</w:t>
      </w:r>
    </w:p>
    <w:p w14:paraId="355B0ADE" w14:textId="160BD330" w:rsidR="00C53C58" w:rsidRPr="00C53C58" w:rsidRDefault="00C53C58" w:rsidP="00C53C58">
      <w:pPr>
        <w:pStyle w:val="Tekstpodstawowy"/>
        <w:numPr>
          <w:ilvl w:val="0"/>
          <w:numId w:val="2"/>
        </w:numPr>
        <w:spacing w:before="153" w:line="278" w:lineRule="auto"/>
        <w:ind w:right="107"/>
        <w:jc w:val="left"/>
        <w:rPr>
          <w:rFonts w:ascii="Arial" w:hAnsi="Arial" w:cs="Arial"/>
          <w:b/>
          <w:bCs/>
        </w:rPr>
      </w:pPr>
      <w:r w:rsidRPr="00C53C58">
        <w:rPr>
          <w:rFonts w:ascii="Arial" w:hAnsi="Arial" w:cs="Arial"/>
          <w:b/>
          <w:bCs/>
        </w:rPr>
        <w:t>Zgłoszenia od sygnalistów</w:t>
      </w:r>
    </w:p>
    <w:p w14:paraId="10FE20DE" w14:textId="0DB913E1" w:rsidR="00C53C58" w:rsidRDefault="00C53C58" w:rsidP="00C53C58">
      <w:pPr>
        <w:pStyle w:val="Tekstpodstawowy"/>
        <w:spacing w:before="153" w:line="278" w:lineRule="auto"/>
        <w:ind w:right="107"/>
        <w:rPr>
          <w:rFonts w:ascii="Arial" w:hAnsi="Arial" w:cs="Arial"/>
        </w:rPr>
      </w:pPr>
      <w:r>
        <w:rPr>
          <w:rFonts w:ascii="Arial" w:hAnsi="Arial" w:cs="Arial"/>
        </w:rPr>
        <w:t xml:space="preserve">   Zgłoszenia od sygnalistów przyjmujemy:</w:t>
      </w:r>
    </w:p>
    <w:p w14:paraId="2C00B546" w14:textId="77777777" w:rsidR="00C53C58" w:rsidRPr="00A301DC" w:rsidRDefault="00C53C58" w:rsidP="00C53C58">
      <w:pPr>
        <w:pStyle w:val="Akapitzlist"/>
        <w:numPr>
          <w:ilvl w:val="0"/>
          <w:numId w:val="1"/>
        </w:numPr>
        <w:tabs>
          <w:tab w:val="left" w:pos="930"/>
        </w:tabs>
        <w:spacing w:before="119" w:line="219" w:lineRule="exact"/>
        <w:rPr>
          <w:rFonts w:ascii="Arial" w:hAnsi="Arial" w:cs="Arial"/>
          <w:sz w:val="18"/>
          <w:szCs w:val="18"/>
        </w:rPr>
      </w:pPr>
      <w:r w:rsidRPr="00A301DC">
        <w:rPr>
          <w:rFonts w:ascii="Arial" w:hAnsi="Arial" w:cs="Arial"/>
          <w:spacing w:val="-2"/>
          <w:sz w:val="18"/>
          <w:szCs w:val="18"/>
        </w:rPr>
        <w:t>drogą</w:t>
      </w:r>
      <w:r w:rsidRPr="00A301DC">
        <w:rPr>
          <w:rFonts w:ascii="Arial" w:hAnsi="Arial" w:cs="Arial"/>
          <w:spacing w:val="-5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korespondencji tradycyjnej</w:t>
      </w:r>
      <w:r w:rsidRPr="00A301DC">
        <w:rPr>
          <w:rFonts w:ascii="Arial" w:hAnsi="Arial" w:cs="Arial"/>
          <w:spacing w:val="-3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na adres wskazany</w:t>
      </w:r>
      <w:r w:rsidRPr="00A301DC">
        <w:rPr>
          <w:rFonts w:ascii="Arial" w:hAnsi="Arial" w:cs="Arial"/>
          <w:spacing w:val="-1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powyżej,</w:t>
      </w:r>
    </w:p>
    <w:p w14:paraId="68E81F2B" w14:textId="2F96E7EA" w:rsidR="00C53C58" w:rsidRPr="00C53C58" w:rsidRDefault="00C53C58" w:rsidP="00C53C58">
      <w:pPr>
        <w:pStyle w:val="Akapitzlist"/>
        <w:numPr>
          <w:ilvl w:val="0"/>
          <w:numId w:val="1"/>
        </w:numPr>
        <w:tabs>
          <w:tab w:val="left" w:pos="930"/>
        </w:tabs>
        <w:spacing w:line="219" w:lineRule="exact"/>
        <w:rPr>
          <w:rFonts w:ascii="Arial" w:hAnsi="Arial" w:cs="Arial"/>
          <w:sz w:val="18"/>
          <w:szCs w:val="18"/>
        </w:rPr>
      </w:pPr>
      <w:r w:rsidRPr="00A301DC">
        <w:rPr>
          <w:rFonts w:ascii="Arial" w:hAnsi="Arial" w:cs="Arial"/>
          <w:w w:val="90"/>
          <w:sz w:val="18"/>
          <w:szCs w:val="18"/>
        </w:rPr>
        <w:t>drogą</w:t>
      </w:r>
      <w:r w:rsidRPr="00A301DC">
        <w:rPr>
          <w:rFonts w:ascii="Arial" w:hAnsi="Arial" w:cs="Arial"/>
          <w:spacing w:val="-1"/>
          <w:sz w:val="18"/>
          <w:szCs w:val="18"/>
        </w:rPr>
        <w:t xml:space="preserve"> </w:t>
      </w:r>
      <w:r w:rsidRPr="00A301DC">
        <w:rPr>
          <w:rFonts w:ascii="Arial" w:hAnsi="Arial" w:cs="Arial"/>
          <w:w w:val="90"/>
          <w:sz w:val="18"/>
          <w:szCs w:val="18"/>
        </w:rPr>
        <w:t>elektroniczną:</w:t>
      </w:r>
      <w:r w:rsidRPr="00A301DC">
        <w:rPr>
          <w:rFonts w:ascii="Arial" w:hAnsi="Arial" w:cs="Arial"/>
          <w:spacing w:val="3"/>
          <w:sz w:val="18"/>
          <w:szCs w:val="18"/>
        </w:rPr>
        <w:t xml:space="preserve"> </w:t>
      </w:r>
      <w:hyperlink r:id="rId8" w:history="1">
        <w:r w:rsidRPr="000E0FF9">
          <w:rPr>
            <w:rStyle w:val="Hipercze"/>
            <w:rFonts w:ascii="Arial" w:hAnsi="Arial" w:cs="Arial"/>
            <w:spacing w:val="-2"/>
            <w:w w:val="90"/>
            <w:sz w:val="18"/>
            <w:szCs w:val="18"/>
          </w:rPr>
          <w:t>zgloszenia@pga-audyt.pl</w:t>
        </w:r>
      </w:hyperlink>
    </w:p>
    <w:p w14:paraId="35804CB7" w14:textId="77777777" w:rsidR="00C53C58" w:rsidRPr="00C53C58" w:rsidRDefault="00C53C58" w:rsidP="00C53C58">
      <w:pPr>
        <w:pStyle w:val="Akapitzlist"/>
        <w:tabs>
          <w:tab w:val="left" w:pos="930"/>
        </w:tabs>
        <w:spacing w:line="219" w:lineRule="exact"/>
        <w:ind w:firstLine="0"/>
        <w:rPr>
          <w:rFonts w:ascii="Arial" w:hAnsi="Arial" w:cs="Arial"/>
          <w:sz w:val="18"/>
          <w:szCs w:val="18"/>
        </w:rPr>
      </w:pPr>
    </w:p>
    <w:p w14:paraId="035590A9" w14:textId="77777777" w:rsidR="00EF2B50" w:rsidRPr="00A301DC" w:rsidRDefault="009E090E">
      <w:pPr>
        <w:pStyle w:val="Nagwek1"/>
        <w:numPr>
          <w:ilvl w:val="0"/>
          <w:numId w:val="2"/>
        </w:numPr>
        <w:tabs>
          <w:tab w:val="left" w:pos="1290"/>
        </w:tabs>
        <w:spacing w:before="87"/>
        <w:ind w:hanging="511"/>
        <w:jc w:val="left"/>
      </w:pPr>
      <w:r w:rsidRPr="00A301DC">
        <w:t>Inspektor</w:t>
      </w:r>
      <w:r w:rsidRPr="00A301DC">
        <w:rPr>
          <w:spacing w:val="-4"/>
        </w:rPr>
        <w:t xml:space="preserve"> </w:t>
      </w:r>
      <w:r w:rsidRPr="00A301DC">
        <w:t>ochrony</w:t>
      </w:r>
      <w:r w:rsidRPr="00A301DC">
        <w:rPr>
          <w:spacing w:val="-3"/>
        </w:rPr>
        <w:t xml:space="preserve"> </w:t>
      </w:r>
      <w:r w:rsidRPr="00A301DC">
        <w:t xml:space="preserve">danych </w:t>
      </w:r>
      <w:r w:rsidRPr="00A301DC">
        <w:rPr>
          <w:spacing w:val="-2"/>
        </w:rPr>
        <w:t>(IOD)</w:t>
      </w:r>
    </w:p>
    <w:p w14:paraId="049B505B" w14:textId="77777777" w:rsidR="00EF2B50" w:rsidRPr="00A301DC" w:rsidRDefault="009E090E">
      <w:pPr>
        <w:pStyle w:val="Tekstpodstawowy"/>
        <w:spacing w:before="155"/>
        <w:ind w:left="210"/>
        <w:rPr>
          <w:rFonts w:ascii="Arial" w:hAnsi="Arial" w:cs="Arial"/>
        </w:rPr>
      </w:pPr>
      <w:r w:rsidRPr="00A301DC">
        <w:rPr>
          <w:rFonts w:ascii="Arial" w:hAnsi="Arial" w:cs="Arial"/>
        </w:rPr>
        <w:t>Kontakt</w:t>
      </w:r>
      <w:r w:rsidRPr="00A301DC">
        <w:rPr>
          <w:rFonts w:ascii="Arial" w:hAnsi="Arial" w:cs="Arial"/>
          <w:spacing w:val="-4"/>
        </w:rPr>
        <w:t xml:space="preserve"> </w:t>
      </w:r>
      <w:r w:rsidRPr="00A301DC">
        <w:rPr>
          <w:rFonts w:ascii="Arial" w:hAnsi="Arial" w:cs="Arial"/>
        </w:rPr>
        <w:t>z</w:t>
      </w:r>
      <w:r w:rsidRPr="00A301DC">
        <w:rPr>
          <w:rFonts w:ascii="Arial" w:hAnsi="Arial" w:cs="Arial"/>
          <w:spacing w:val="-4"/>
        </w:rPr>
        <w:t xml:space="preserve"> </w:t>
      </w:r>
      <w:r w:rsidRPr="00A301DC">
        <w:rPr>
          <w:rFonts w:ascii="Arial" w:hAnsi="Arial" w:cs="Arial"/>
        </w:rPr>
        <w:t>Inspektorem</w:t>
      </w:r>
      <w:r w:rsidRPr="00A301DC">
        <w:rPr>
          <w:rFonts w:ascii="Arial" w:hAnsi="Arial" w:cs="Arial"/>
          <w:spacing w:val="-3"/>
        </w:rPr>
        <w:t xml:space="preserve"> </w:t>
      </w:r>
      <w:r w:rsidRPr="00A301DC">
        <w:rPr>
          <w:rFonts w:ascii="Arial" w:hAnsi="Arial" w:cs="Arial"/>
        </w:rPr>
        <w:t>jest</w:t>
      </w:r>
      <w:r w:rsidRPr="00A301DC">
        <w:rPr>
          <w:rFonts w:ascii="Arial" w:hAnsi="Arial" w:cs="Arial"/>
          <w:spacing w:val="-5"/>
        </w:rPr>
        <w:t xml:space="preserve"> </w:t>
      </w:r>
      <w:r w:rsidRPr="00A301DC">
        <w:rPr>
          <w:rFonts w:ascii="Arial" w:hAnsi="Arial" w:cs="Arial"/>
          <w:spacing w:val="-2"/>
        </w:rPr>
        <w:t>możliwy:</w:t>
      </w:r>
    </w:p>
    <w:p w14:paraId="556665EF" w14:textId="77777777" w:rsidR="00EF2B50" w:rsidRPr="00A301DC" w:rsidRDefault="009E090E">
      <w:pPr>
        <w:pStyle w:val="Akapitzlist"/>
        <w:numPr>
          <w:ilvl w:val="0"/>
          <w:numId w:val="1"/>
        </w:numPr>
        <w:tabs>
          <w:tab w:val="left" w:pos="930"/>
        </w:tabs>
        <w:spacing w:before="119" w:line="219" w:lineRule="exact"/>
        <w:rPr>
          <w:rFonts w:ascii="Arial" w:hAnsi="Arial" w:cs="Arial"/>
          <w:sz w:val="18"/>
          <w:szCs w:val="18"/>
        </w:rPr>
      </w:pPr>
      <w:r w:rsidRPr="00A301DC">
        <w:rPr>
          <w:rFonts w:ascii="Arial" w:hAnsi="Arial" w:cs="Arial"/>
          <w:spacing w:val="-2"/>
          <w:sz w:val="18"/>
          <w:szCs w:val="18"/>
        </w:rPr>
        <w:t>drogą</w:t>
      </w:r>
      <w:r w:rsidRPr="00A301DC">
        <w:rPr>
          <w:rFonts w:ascii="Arial" w:hAnsi="Arial" w:cs="Arial"/>
          <w:spacing w:val="-5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korespondencji tradycyjnej</w:t>
      </w:r>
      <w:r w:rsidRPr="00A301DC">
        <w:rPr>
          <w:rFonts w:ascii="Arial" w:hAnsi="Arial" w:cs="Arial"/>
          <w:spacing w:val="-3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na adres wskazany</w:t>
      </w:r>
      <w:r w:rsidRPr="00A301DC">
        <w:rPr>
          <w:rFonts w:ascii="Arial" w:hAnsi="Arial" w:cs="Arial"/>
          <w:spacing w:val="-1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powyżej,</w:t>
      </w:r>
    </w:p>
    <w:p w14:paraId="5461687A" w14:textId="528008DC" w:rsidR="00EF2B50" w:rsidRPr="00A301DC" w:rsidRDefault="009E090E">
      <w:pPr>
        <w:pStyle w:val="Akapitzlist"/>
        <w:numPr>
          <w:ilvl w:val="0"/>
          <w:numId w:val="1"/>
        </w:numPr>
        <w:tabs>
          <w:tab w:val="left" w:pos="930"/>
        </w:tabs>
        <w:spacing w:line="219" w:lineRule="exact"/>
        <w:rPr>
          <w:rFonts w:ascii="Arial" w:hAnsi="Arial" w:cs="Arial"/>
          <w:sz w:val="18"/>
          <w:szCs w:val="18"/>
        </w:rPr>
      </w:pPr>
      <w:r w:rsidRPr="00A301DC">
        <w:rPr>
          <w:rFonts w:ascii="Arial" w:hAnsi="Arial" w:cs="Arial"/>
          <w:w w:val="90"/>
          <w:sz w:val="18"/>
          <w:szCs w:val="18"/>
        </w:rPr>
        <w:t>drogą</w:t>
      </w:r>
      <w:r w:rsidRPr="00A301DC">
        <w:rPr>
          <w:rFonts w:ascii="Arial" w:hAnsi="Arial" w:cs="Arial"/>
          <w:spacing w:val="-1"/>
          <w:sz w:val="18"/>
          <w:szCs w:val="18"/>
        </w:rPr>
        <w:t xml:space="preserve"> </w:t>
      </w:r>
      <w:r w:rsidRPr="00A301DC">
        <w:rPr>
          <w:rFonts w:ascii="Arial" w:hAnsi="Arial" w:cs="Arial"/>
          <w:w w:val="90"/>
          <w:sz w:val="18"/>
          <w:szCs w:val="18"/>
        </w:rPr>
        <w:t>elektroniczną:</w:t>
      </w:r>
      <w:r w:rsidRPr="00A301DC">
        <w:rPr>
          <w:rFonts w:ascii="Arial" w:hAnsi="Arial" w:cs="Arial"/>
          <w:spacing w:val="3"/>
          <w:sz w:val="18"/>
          <w:szCs w:val="18"/>
        </w:rPr>
        <w:t xml:space="preserve"> </w:t>
      </w:r>
      <w:hyperlink r:id="rId9" w:history="1">
        <w:r w:rsidR="008B64F3" w:rsidRPr="000E0FF9">
          <w:rPr>
            <w:rStyle w:val="Hipercze"/>
            <w:rFonts w:ascii="Arial" w:hAnsi="Arial" w:cs="Arial"/>
            <w:spacing w:val="-2"/>
            <w:w w:val="90"/>
            <w:sz w:val="18"/>
            <w:szCs w:val="18"/>
          </w:rPr>
          <w:t>zgloszenia@pga-audyt.pl</w:t>
        </w:r>
      </w:hyperlink>
    </w:p>
    <w:p w14:paraId="37F1E451" w14:textId="77777777" w:rsidR="00EF2B50" w:rsidRPr="00A301DC" w:rsidRDefault="00EF2B50">
      <w:pPr>
        <w:pStyle w:val="Tekstpodstawowy"/>
        <w:spacing w:before="152"/>
        <w:rPr>
          <w:rFonts w:ascii="Arial" w:hAnsi="Arial" w:cs="Arial"/>
        </w:rPr>
      </w:pPr>
    </w:p>
    <w:p w14:paraId="55D0C2A7" w14:textId="77777777" w:rsidR="00EF2B50" w:rsidRPr="00A301DC" w:rsidRDefault="009E090E">
      <w:pPr>
        <w:pStyle w:val="Nagwek1"/>
        <w:numPr>
          <w:ilvl w:val="0"/>
          <w:numId w:val="2"/>
        </w:numPr>
        <w:tabs>
          <w:tab w:val="left" w:pos="1290"/>
        </w:tabs>
        <w:ind w:hanging="559"/>
        <w:jc w:val="left"/>
      </w:pPr>
      <w:r w:rsidRPr="00A301DC">
        <w:t>Cele</w:t>
      </w:r>
      <w:r w:rsidRPr="00A301DC">
        <w:rPr>
          <w:spacing w:val="-3"/>
        </w:rPr>
        <w:t xml:space="preserve"> </w:t>
      </w:r>
      <w:r w:rsidRPr="00A301DC">
        <w:t>i</w:t>
      </w:r>
      <w:r w:rsidRPr="00A301DC">
        <w:rPr>
          <w:spacing w:val="-3"/>
        </w:rPr>
        <w:t xml:space="preserve"> </w:t>
      </w:r>
      <w:r w:rsidRPr="00A301DC">
        <w:t>podstawy</w:t>
      </w:r>
      <w:r w:rsidRPr="00A301DC">
        <w:rPr>
          <w:spacing w:val="-3"/>
        </w:rPr>
        <w:t xml:space="preserve"> </w:t>
      </w:r>
      <w:r w:rsidRPr="00A301DC">
        <w:t>prawne</w:t>
      </w:r>
      <w:r w:rsidRPr="00A301DC">
        <w:rPr>
          <w:spacing w:val="-3"/>
        </w:rPr>
        <w:t xml:space="preserve"> </w:t>
      </w:r>
      <w:r w:rsidRPr="00A301DC">
        <w:rPr>
          <w:spacing w:val="-2"/>
        </w:rPr>
        <w:t>przetwarzania</w:t>
      </w:r>
    </w:p>
    <w:p w14:paraId="44C86898" w14:textId="77777777" w:rsidR="00EF2B50" w:rsidRPr="00A301DC" w:rsidRDefault="00EF2B50">
      <w:pPr>
        <w:pStyle w:val="Tekstpodstawowy"/>
        <w:spacing w:before="5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461"/>
        <w:gridCol w:w="3246"/>
        <w:gridCol w:w="3803"/>
      </w:tblGrid>
      <w:tr w:rsidR="00EF2B50" w:rsidRPr="00A301DC" w14:paraId="5EC459C4" w14:textId="77777777">
        <w:trPr>
          <w:trHeight w:val="362"/>
        </w:trPr>
        <w:tc>
          <w:tcPr>
            <w:tcW w:w="663" w:type="dxa"/>
          </w:tcPr>
          <w:p w14:paraId="57616696" w14:textId="77777777" w:rsidR="00EF2B50" w:rsidRPr="00A301DC" w:rsidRDefault="009E090E">
            <w:pPr>
              <w:pStyle w:val="TableParagraph"/>
              <w:spacing w:before="35"/>
              <w:ind w:left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1DC">
              <w:rPr>
                <w:rFonts w:ascii="Arial" w:hAnsi="Arial" w:cs="Arial"/>
                <w:b/>
                <w:spacing w:val="-5"/>
                <w:sz w:val="18"/>
                <w:szCs w:val="18"/>
              </w:rPr>
              <w:t>Lp.</w:t>
            </w:r>
          </w:p>
        </w:tc>
        <w:tc>
          <w:tcPr>
            <w:tcW w:w="2461" w:type="dxa"/>
          </w:tcPr>
          <w:p w14:paraId="4EA95A63" w14:textId="77777777" w:rsidR="00EF2B50" w:rsidRPr="00A301DC" w:rsidRDefault="009E090E">
            <w:pPr>
              <w:pStyle w:val="TableParagraph"/>
              <w:spacing w:before="35"/>
              <w:ind w:left="467"/>
              <w:rPr>
                <w:rFonts w:ascii="Arial" w:hAnsi="Arial" w:cs="Arial"/>
                <w:b/>
                <w:sz w:val="18"/>
                <w:szCs w:val="18"/>
              </w:rPr>
            </w:pPr>
            <w:r w:rsidRPr="00A301DC">
              <w:rPr>
                <w:rFonts w:ascii="Arial" w:hAnsi="Arial" w:cs="Arial"/>
                <w:b/>
                <w:sz w:val="18"/>
                <w:szCs w:val="18"/>
              </w:rPr>
              <w:t>Cel</w:t>
            </w:r>
            <w:r w:rsidRPr="00A301D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b/>
                <w:spacing w:val="-2"/>
                <w:sz w:val="18"/>
                <w:szCs w:val="18"/>
              </w:rPr>
              <w:t>przetwarzania</w:t>
            </w:r>
          </w:p>
        </w:tc>
        <w:tc>
          <w:tcPr>
            <w:tcW w:w="3246" w:type="dxa"/>
          </w:tcPr>
          <w:p w14:paraId="51FD7642" w14:textId="77777777" w:rsidR="00EF2B50" w:rsidRPr="00A301DC" w:rsidRDefault="009E090E">
            <w:pPr>
              <w:pStyle w:val="TableParagraph"/>
              <w:spacing w:before="35"/>
              <w:ind w:left="860"/>
              <w:rPr>
                <w:rFonts w:ascii="Arial" w:hAnsi="Arial" w:cs="Arial"/>
                <w:b/>
                <w:sz w:val="18"/>
                <w:szCs w:val="18"/>
              </w:rPr>
            </w:pPr>
            <w:r w:rsidRPr="00A301DC">
              <w:rPr>
                <w:rFonts w:ascii="Arial" w:hAnsi="Arial" w:cs="Arial"/>
                <w:b/>
                <w:sz w:val="18"/>
                <w:szCs w:val="18"/>
              </w:rPr>
              <w:t>Podstawa</w:t>
            </w:r>
            <w:r w:rsidRPr="00A301D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b/>
                <w:spacing w:val="-2"/>
                <w:sz w:val="18"/>
                <w:szCs w:val="18"/>
              </w:rPr>
              <w:t>prawna</w:t>
            </w:r>
          </w:p>
        </w:tc>
        <w:tc>
          <w:tcPr>
            <w:tcW w:w="3803" w:type="dxa"/>
          </w:tcPr>
          <w:p w14:paraId="03AEAA35" w14:textId="77777777" w:rsidR="00EF2B50" w:rsidRPr="00A301DC" w:rsidRDefault="009E090E">
            <w:pPr>
              <w:pStyle w:val="TableParagraph"/>
              <w:spacing w:before="35"/>
              <w:ind w:left="1023"/>
              <w:rPr>
                <w:rFonts w:ascii="Arial" w:hAnsi="Arial" w:cs="Arial"/>
                <w:b/>
                <w:sz w:val="18"/>
                <w:szCs w:val="18"/>
              </w:rPr>
            </w:pPr>
            <w:r w:rsidRPr="00A301DC">
              <w:rPr>
                <w:rFonts w:ascii="Arial" w:hAnsi="Arial" w:cs="Arial"/>
                <w:b/>
                <w:sz w:val="18"/>
                <w:szCs w:val="18"/>
              </w:rPr>
              <w:t>Okres</w:t>
            </w:r>
            <w:r w:rsidRPr="00A301D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b/>
                <w:spacing w:val="-2"/>
                <w:sz w:val="18"/>
                <w:szCs w:val="18"/>
              </w:rPr>
              <w:t>przetwarzania</w:t>
            </w:r>
          </w:p>
        </w:tc>
      </w:tr>
      <w:tr w:rsidR="00EF2B50" w:rsidRPr="00A301DC" w14:paraId="369A25C9" w14:textId="77777777">
        <w:trPr>
          <w:trHeight w:val="740"/>
        </w:trPr>
        <w:tc>
          <w:tcPr>
            <w:tcW w:w="663" w:type="dxa"/>
            <w:tcBorders>
              <w:bottom w:val="nil"/>
            </w:tcBorders>
          </w:tcPr>
          <w:p w14:paraId="2DB49BFB" w14:textId="77777777" w:rsidR="00EF2B50" w:rsidRPr="00A301DC" w:rsidRDefault="009E090E">
            <w:pPr>
              <w:pStyle w:val="TableParagraph"/>
              <w:spacing w:before="32"/>
              <w:ind w:left="11" w:right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1DC">
              <w:rPr>
                <w:rFonts w:ascii="Arial" w:hAnsi="Arial" w:cs="Arial"/>
                <w:b/>
                <w:spacing w:val="-5"/>
                <w:sz w:val="18"/>
                <w:szCs w:val="18"/>
              </w:rPr>
              <w:t>1.</w:t>
            </w:r>
          </w:p>
        </w:tc>
        <w:tc>
          <w:tcPr>
            <w:tcW w:w="2461" w:type="dxa"/>
            <w:tcBorders>
              <w:bottom w:val="nil"/>
            </w:tcBorders>
          </w:tcPr>
          <w:p w14:paraId="04D0B59E" w14:textId="77777777" w:rsidR="00EF2B50" w:rsidRPr="00A301DC" w:rsidRDefault="009E090E">
            <w:pPr>
              <w:pStyle w:val="TableParagraph"/>
              <w:spacing w:before="32" w:line="278" w:lineRule="auto"/>
              <w:ind w:left="107" w:right="713"/>
              <w:rPr>
                <w:rFonts w:ascii="Arial" w:hAnsi="Arial" w:cs="Arial"/>
                <w:sz w:val="18"/>
                <w:szCs w:val="18"/>
              </w:rPr>
            </w:pPr>
            <w:r w:rsidRPr="00A301DC">
              <w:rPr>
                <w:rFonts w:ascii="Arial" w:hAnsi="Arial" w:cs="Arial"/>
                <w:spacing w:val="-6"/>
                <w:sz w:val="18"/>
                <w:szCs w:val="18"/>
              </w:rPr>
              <w:t>Przyjęcie zgłoszenia</w:t>
            </w:r>
            <w:r w:rsidRPr="00A301DC">
              <w:rPr>
                <w:rFonts w:ascii="Arial" w:hAnsi="Arial" w:cs="Arial"/>
                <w:sz w:val="18"/>
                <w:szCs w:val="18"/>
              </w:rPr>
              <w:t xml:space="preserve"> i przeprowadzenie</w:t>
            </w:r>
          </w:p>
          <w:p w14:paraId="55D4222C" w14:textId="77777777" w:rsidR="00EF2B50" w:rsidRPr="00A301DC" w:rsidRDefault="009E090E">
            <w:pPr>
              <w:pStyle w:val="TableParagraph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301DC">
              <w:rPr>
                <w:rFonts w:ascii="Arial" w:hAnsi="Arial" w:cs="Arial"/>
                <w:sz w:val="18"/>
                <w:szCs w:val="18"/>
              </w:rPr>
              <w:t>dochodzenia</w:t>
            </w:r>
            <w:r w:rsidRPr="00A301D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w</w:t>
            </w: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 xml:space="preserve"> sprawie</w:t>
            </w:r>
          </w:p>
        </w:tc>
        <w:tc>
          <w:tcPr>
            <w:tcW w:w="3246" w:type="dxa"/>
            <w:tcBorders>
              <w:bottom w:val="nil"/>
            </w:tcBorders>
          </w:tcPr>
          <w:p w14:paraId="462FDF88" w14:textId="11D8456E" w:rsidR="00EF2B50" w:rsidRPr="00A301DC" w:rsidRDefault="009E090E">
            <w:pPr>
              <w:pStyle w:val="TableParagraph"/>
              <w:ind w:left="107" w:right="278"/>
              <w:rPr>
                <w:rFonts w:ascii="Arial" w:hAnsi="Arial" w:cs="Arial"/>
                <w:sz w:val="18"/>
                <w:szCs w:val="18"/>
              </w:rPr>
            </w:pPr>
            <w:r w:rsidRPr="00A301DC">
              <w:rPr>
                <w:rFonts w:ascii="Arial" w:hAnsi="Arial" w:cs="Arial"/>
                <w:sz w:val="18"/>
                <w:szCs w:val="18"/>
              </w:rPr>
              <w:t xml:space="preserve">Art. 6 ust. 1 lit. c) RODO </w:t>
            </w:r>
            <w:r w:rsidR="00A301DC">
              <w:rPr>
                <w:rFonts w:ascii="Arial" w:hAnsi="Arial" w:cs="Arial"/>
                <w:sz w:val="18"/>
                <w:szCs w:val="18"/>
              </w:rPr>
              <w:br/>
            </w:r>
            <w:r w:rsidRPr="00A301DC">
              <w:rPr>
                <w:rFonts w:ascii="Arial" w:hAnsi="Arial" w:cs="Arial"/>
                <w:spacing w:val="-6"/>
                <w:sz w:val="18"/>
                <w:szCs w:val="18"/>
              </w:rPr>
              <w:t>(obowiązek</w:t>
            </w:r>
            <w:r w:rsidRPr="00A301D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color w:val="333333"/>
                <w:spacing w:val="-6"/>
                <w:sz w:val="18"/>
                <w:szCs w:val="18"/>
              </w:rPr>
              <w:t>wynikający</w:t>
            </w:r>
            <w:r w:rsidRPr="00A301DC">
              <w:rPr>
                <w:rFonts w:ascii="Arial" w:hAnsi="Arial" w:cs="Arial"/>
                <w:color w:val="333333"/>
                <w:spacing w:val="-7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color w:val="333333"/>
                <w:spacing w:val="-6"/>
                <w:sz w:val="18"/>
                <w:szCs w:val="18"/>
              </w:rPr>
              <w:t>z</w:t>
            </w:r>
            <w:r w:rsidRPr="00A301DC">
              <w:rPr>
                <w:rFonts w:ascii="Arial" w:hAnsi="Arial" w:cs="Arial"/>
                <w:color w:val="333333"/>
                <w:spacing w:val="-5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color w:val="333333"/>
                <w:spacing w:val="-6"/>
                <w:sz w:val="18"/>
                <w:szCs w:val="18"/>
              </w:rPr>
              <w:t xml:space="preserve">przepisów </w:t>
            </w:r>
            <w:r w:rsidRPr="00A301DC">
              <w:rPr>
                <w:rFonts w:ascii="Arial" w:hAnsi="Arial" w:cs="Arial"/>
                <w:color w:val="333333"/>
                <w:spacing w:val="-2"/>
                <w:sz w:val="18"/>
                <w:szCs w:val="18"/>
              </w:rPr>
              <w:t>prawa)</w:t>
            </w:r>
          </w:p>
        </w:tc>
        <w:tc>
          <w:tcPr>
            <w:tcW w:w="3803" w:type="dxa"/>
            <w:tcBorders>
              <w:bottom w:val="nil"/>
            </w:tcBorders>
          </w:tcPr>
          <w:p w14:paraId="359F2D50" w14:textId="77777777" w:rsidR="00EF2B50" w:rsidRPr="00A301DC" w:rsidRDefault="009E090E">
            <w:pPr>
              <w:pStyle w:val="TableParagraph"/>
              <w:spacing w:line="240" w:lineRule="atLeast"/>
              <w:ind w:left="106" w:righ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1DC">
              <w:rPr>
                <w:rFonts w:ascii="Arial" w:hAnsi="Arial" w:cs="Arial"/>
                <w:sz w:val="18"/>
                <w:szCs w:val="18"/>
              </w:rPr>
              <w:t>Przez 3 lata po zakończeniu roku kalendarzowego, w którym zakończono działania</w:t>
            </w:r>
            <w:r w:rsidRPr="00A301DC">
              <w:rPr>
                <w:rFonts w:ascii="Arial" w:hAnsi="Arial" w:cs="Arial"/>
                <w:spacing w:val="66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następcze,</w:t>
            </w:r>
            <w:r w:rsidRPr="00A301DC">
              <w:rPr>
                <w:rFonts w:ascii="Arial" w:hAnsi="Arial" w:cs="Arial"/>
                <w:spacing w:val="67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lub</w:t>
            </w:r>
            <w:r w:rsidRPr="00A301DC">
              <w:rPr>
                <w:rFonts w:ascii="Arial" w:hAnsi="Arial" w:cs="Arial"/>
                <w:spacing w:val="68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po</w:t>
            </w:r>
            <w:r w:rsidRPr="00A301DC">
              <w:rPr>
                <w:rFonts w:ascii="Arial" w:hAnsi="Arial" w:cs="Arial"/>
                <w:spacing w:val="66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>zakończeniu</w:t>
            </w:r>
          </w:p>
        </w:tc>
      </w:tr>
      <w:tr w:rsidR="00EF2B50" w:rsidRPr="00A301DC" w14:paraId="2D5CA97E" w14:textId="77777777">
        <w:trPr>
          <w:trHeight w:val="277"/>
        </w:trPr>
        <w:tc>
          <w:tcPr>
            <w:tcW w:w="663" w:type="dxa"/>
            <w:tcBorders>
              <w:top w:val="nil"/>
              <w:bottom w:val="nil"/>
            </w:tcBorders>
          </w:tcPr>
          <w:p w14:paraId="52A8740C" w14:textId="77777777" w:rsidR="00EF2B50" w:rsidRPr="00A301DC" w:rsidRDefault="00EF2B5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2378DD02" w14:textId="77777777" w:rsidR="00EF2B50" w:rsidRPr="00A301DC" w:rsidRDefault="009E090E">
            <w:pPr>
              <w:pStyle w:val="TableParagraph"/>
              <w:spacing w:before="12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>zgłoszenia</w:t>
            </w:r>
          </w:p>
        </w:tc>
        <w:tc>
          <w:tcPr>
            <w:tcW w:w="3246" w:type="dxa"/>
            <w:tcBorders>
              <w:top w:val="nil"/>
            </w:tcBorders>
          </w:tcPr>
          <w:p w14:paraId="6EC357BC" w14:textId="77777777" w:rsidR="00EF2B50" w:rsidRPr="00A301DC" w:rsidRDefault="00EF2B5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14:paraId="5709C879" w14:textId="77777777" w:rsidR="00EF2B50" w:rsidRPr="00A301DC" w:rsidRDefault="009E090E">
            <w:pPr>
              <w:pStyle w:val="TableParagraph"/>
              <w:spacing w:before="14"/>
              <w:ind w:left="106"/>
              <w:rPr>
                <w:rFonts w:ascii="Arial" w:hAnsi="Arial" w:cs="Arial"/>
                <w:sz w:val="18"/>
                <w:szCs w:val="18"/>
              </w:rPr>
            </w:pPr>
            <w:r w:rsidRPr="00A301DC">
              <w:rPr>
                <w:rFonts w:ascii="Arial" w:hAnsi="Arial" w:cs="Arial"/>
                <w:w w:val="90"/>
                <w:sz w:val="18"/>
                <w:szCs w:val="18"/>
              </w:rPr>
              <w:t>postępowań</w:t>
            </w:r>
            <w:r w:rsidRPr="00A301D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w w:val="90"/>
                <w:sz w:val="18"/>
                <w:szCs w:val="18"/>
              </w:rPr>
              <w:t>zainicjowanych</w:t>
            </w:r>
            <w:r w:rsidRPr="00A301DC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w w:val="90"/>
                <w:sz w:val="18"/>
                <w:szCs w:val="18"/>
              </w:rPr>
              <w:t>tymi</w:t>
            </w:r>
            <w:r w:rsidRPr="00A301DC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>działaniami.</w:t>
            </w:r>
          </w:p>
        </w:tc>
      </w:tr>
      <w:tr w:rsidR="00EF2B50" w:rsidRPr="00A301DC" w14:paraId="036D45C2" w14:textId="77777777">
        <w:trPr>
          <w:trHeight w:val="261"/>
        </w:trPr>
        <w:tc>
          <w:tcPr>
            <w:tcW w:w="663" w:type="dxa"/>
            <w:tcBorders>
              <w:top w:val="nil"/>
              <w:bottom w:val="nil"/>
            </w:tcBorders>
          </w:tcPr>
          <w:p w14:paraId="56DF10F4" w14:textId="77777777" w:rsidR="00EF2B50" w:rsidRPr="00A301DC" w:rsidRDefault="00EF2B5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469A33BC" w14:textId="77777777" w:rsidR="00EF2B50" w:rsidRPr="00A301DC" w:rsidRDefault="00EF2B5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6" w:type="dxa"/>
            <w:tcBorders>
              <w:bottom w:val="nil"/>
            </w:tcBorders>
          </w:tcPr>
          <w:p w14:paraId="24BF9DFF" w14:textId="77777777" w:rsidR="00EF2B50" w:rsidRPr="00A301DC" w:rsidRDefault="009E090E">
            <w:pPr>
              <w:pStyle w:val="TableParagraph"/>
              <w:spacing w:before="35" w:line="206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A301DC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A301DC">
              <w:rPr>
                <w:rFonts w:ascii="Arial" w:hAnsi="Arial" w:cs="Arial"/>
                <w:b/>
                <w:spacing w:val="74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b/>
                <w:sz w:val="18"/>
                <w:szCs w:val="18"/>
              </w:rPr>
              <w:t>przypadku</w:t>
            </w:r>
            <w:r w:rsidRPr="00A301DC">
              <w:rPr>
                <w:rFonts w:ascii="Arial" w:hAnsi="Arial" w:cs="Arial"/>
                <w:b/>
                <w:spacing w:val="74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b/>
                <w:sz w:val="18"/>
                <w:szCs w:val="18"/>
              </w:rPr>
              <w:t>otrzymania</w:t>
            </w:r>
            <w:r w:rsidRPr="00A301DC">
              <w:rPr>
                <w:rFonts w:ascii="Arial" w:hAnsi="Arial" w:cs="Arial"/>
                <w:b/>
                <w:spacing w:val="74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b/>
                <w:spacing w:val="-2"/>
                <w:sz w:val="18"/>
                <w:szCs w:val="18"/>
              </w:rPr>
              <w:t>danych</w:t>
            </w:r>
          </w:p>
        </w:tc>
        <w:tc>
          <w:tcPr>
            <w:tcW w:w="3803" w:type="dxa"/>
            <w:tcBorders>
              <w:top w:val="nil"/>
              <w:bottom w:val="nil"/>
            </w:tcBorders>
          </w:tcPr>
          <w:p w14:paraId="661D0C49" w14:textId="77777777" w:rsidR="00EF2B50" w:rsidRPr="00A301DC" w:rsidRDefault="00EF2B5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B50" w:rsidRPr="00A301DC" w14:paraId="1F7B89FB" w14:textId="77777777">
        <w:trPr>
          <w:trHeight w:val="626"/>
        </w:trPr>
        <w:tc>
          <w:tcPr>
            <w:tcW w:w="663" w:type="dxa"/>
            <w:tcBorders>
              <w:top w:val="nil"/>
              <w:bottom w:val="nil"/>
            </w:tcBorders>
          </w:tcPr>
          <w:p w14:paraId="1219D2E9" w14:textId="77777777" w:rsidR="00EF2B50" w:rsidRPr="00A301DC" w:rsidRDefault="00EF2B5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03BCE74D" w14:textId="77777777" w:rsidR="00EF2B50" w:rsidRPr="00A301DC" w:rsidRDefault="00EF2B5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nil"/>
              <w:bottom w:val="nil"/>
            </w:tcBorders>
          </w:tcPr>
          <w:p w14:paraId="0102205C" w14:textId="77777777" w:rsidR="00EF2B50" w:rsidRPr="00A301DC" w:rsidRDefault="009E090E">
            <w:pPr>
              <w:pStyle w:val="TableParagraph"/>
              <w:tabs>
                <w:tab w:val="left" w:pos="2058"/>
              </w:tabs>
              <w:spacing w:before="13" w:line="278" w:lineRule="auto"/>
              <w:ind w:left="107" w:right="96"/>
              <w:rPr>
                <w:rFonts w:ascii="Arial" w:hAnsi="Arial" w:cs="Arial"/>
                <w:b/>
                <w:sz w:val="18"/>
                <w:szCs w:val="18"/>
              </w:rPr>
            </w:pPr>
            <w:r w:rsidRPr="00A301DC">
              <w:rPr>
                <w:rFonts w:ascii="Arial" w:hAnsi="Arial" w:cs="Arial"/>
                <w:b/>
                <w:spacing w:val="-2"/>
                <w:sz w:val="18"/>
                <w:szCs w:val="18"/>
              </w:rPr>
              <w:t>wrażliwych</w:t>
            </w:r>
            <w:r w:rsidRPr="00A301DC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301DC">
              <w:rPr>
                <w:rFonts w:ascii="Arial" w:hAnsi="Arial" w:cs="Arial"/>
                <w:b/>
                <w:spacing w:val="-2"/>
                <w:sz w:val="18"/>
                <w:szCs w:val="18"/>
              </w:rPr>
              <w:t>dotyczących sygnalisty:</w:t>
            </w:r>
          </w:p>
        </w:tc>
        <w:tc>
          <w:tcPr>
            <w:tcW w:w="3803" w:type="dxa"/>
            <w:tcBorders>
              <w:top w:val="nil"/>
              <w:bottom w:val="nil"/>
            </w:tcBorders>
          </w:tcPr>
          <w:p w14:paraId="49A0236B" w14:textId="77777777" w:rsidR="00EF2B50" w:rsidRPr="00A301DC" w:rsidRDefault="009E090E">
            <w:pPr>
              <w:pStyle w:val="TableParagraph"/>
              <w:spacing w:before="126" w:line="240" w:lineRule="atLeast"/>
              <w:ind w:left="106"/>
              <w:rPr>
                <w:rFonts w:ascii="Arial" w:hAnsi="Arial" w:cs="Arial"/>
                <w:sz w:val="18"/>
                <w:szCs w:val="18"/>
              </w:rPr>
            </w:pP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>Dane</w:t>
            </w:r>
            <w:r w:rsidRPr="00A301DC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>osobowe,</w:t>
            </w:r>
            <w:r w:rsidRPr="00A301DC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>które</w:t>
            </w:r>
            <w:r w:rsidRPr="00A301DC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>nie</w:t>
            </w:r>
            <w:r w:rsidRPr="00A301DC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>mają</w:t>
            </w:r>
            <w:r w:rsidRPr="00A301DC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>znaczenia</w:t>
            </w:r>
            <w:r w:rsidRPr="00A301DC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 xml:space="preserve">dla </w:t>
            </w:r>
            <w:r w:rsidRPr="00A301DC">
              <w:rPr>
                <w:rFonts w:ascii="Arial" w:hAnsi="Arial" w:cs="Arial"/>
                <w:sz w:val="18"/>
                <w:szCs w:val="18"/>
              </w:rPr>
              <w:t>rozpatrywania</w:t>
            </w:r>
            <w:r w:rsidRPr="00A301DC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zgłoszenia,</w:t>
            </w:r>
            <w:r w:rsidRPr="00A301D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nie</w:t>
            </w:r>
            <w:r w:rsidRPr="00A301DC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są</w:t>
            </w:r>
            <w:r w:rsidRPr="00A301DC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zbierane,</w:t>
            </w:r>
            <w:r w:rsidRPr="00A301D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pacing w:val="-10"/>
                <w:sz w:val="18"/>
                <w:szCs w:val="18"/>
              </w:rPr>
              <w:t>a</w:t>
            </w:r>
          </w:p>
        </w:tc>
      </w:tr>
      <w:tr w:rsidR="00EF2B50" w:rsidRPr="00A301DC" w14:paraId="099CBFC1" w14:textId="77777777">
        <w:trPr>
          <w:trHeight w:val="240"/>
        </w:trPr>
        <w:tc>
          <w:tcPr>
            <w:tcW w:w="663" w:type="dxa"/>
            <w:tcBorders>
              <w:top w:val="nil"/>
              <w:bottom w:val="nil"/>
            </w:tcBorders>
          </w:tcPr>
          <w:p w14:paraId="61691369" w14:textId="77777777" w:rsidR="00EF2B50" w:rsidRPr="00A301DC" w:rsidRDefault="00EF2B5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171A89F3" w14:textId="77777777" w:rsidR="00EF2B50" w:rsidRPr="00A301DC" w:rsidRDefault="00EF2B5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nil"/>
              <w:bottom w:val="nil"/>
            </w:tcBorders>
          </w:tcPr>
          <w:p w14:paraId="702AEAD8" w14:textId="77777777" w:rsidR="00EF2B50" w:rsidRPr="00A301DC" w:rsidRDefault="009E090E">
            <w:pPr>
              <w:pStyle w:val="TableParagraph"/>
              <w:spacing w:line="194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301DC">
              <w:rPr>
                <w:rFonts w:ascii="Arial" w:hAnsi="Arial" w:cs="Arial"/>
                <w:sz w:val="18"/>
                <w:szCs w:val="18"/>
              </w:rPr>
              <w:t>Art.</w:t>
            </w:r>
            <w:r w:rsidRPr="00A301D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9</w:t>
            </w:r>
            <w:r w:rsidRPr="00A301D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ust.</w:t>
            </w:r>
            <w:r w:rsidRPr="00A301D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2</w:t>
            </w: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lit.</w:t>
            </w:r>
            <w:r w:rsidRPr="00A301D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Pr="00A301DC">
              <w:rPr>
                <w:rFonts w:ascii="Arial" w:hAnsi="Arial" w:cs="Arial"/>
                <w:spacing w:val="-4"/>
                <w:sz w:val="18"/>
                <w:szCs w:val="18"/>
              </w:rPr>
              <w:t>RODO</w:t>
            </w:r>
          </w:p>
        </w:tc>
        <w:tc>
          <w:tcPr>
            <w:tcW w:w="3803" w:type="dxa"/>
            <w:tcBorders>
              <w:top w:val="nil"/>
              <w:bottom w:val="nil"/>
            </w:tcBorders>
          </w:tcPr>
          <w:p w14:paraId="398049D2" w14:textId="77777777" w:rsidR="00EF2B50" w:rsidRPr="00A301DC" w:rsidRDefault="009E090E">
            <w:pPr>
              <w:pStyle w:val="TableParagraph"/>
              <w:tabs>
                <w:tab w:val="left" w:pos="466"/>
                <w:tab w:val="left" w:pos="1090"/>
                <w:tab w:val="left" w:pos="2579"/>
                <w:tab w:val="left" w:pos="3502"/>
              </w:tabs>
              <w:spacing w:before="40" w:line="180" w:lineRule="exact"/>
              <w:ind w:left="106"/>
              <w:rPr>
                <w:rFonts w:ascii="Arial" w:hAnsi="Arial" w:cs="Arial"/>
                <w:sz w:val="18"/>
                <w:szCs w:val="18"/>
              </w:rPr>
            </w:pPr>
            <w:r w:rsidRPr="00A301DC">
              <w:rPr>
                <w:rFonts w:ascii="Arial" w:hAnsi="Arial" w:cs="Arial"/>
                <w:spacing w:val="-10"/>
                <w:sz w:val="18"/>
                <w:szCs w:val="18"/>
              </w:rPr>
              <w:t>w</w:t>
            </w:r>
            <w:r w:rsidRPr="00A301DC">
              <w:rPr>
                <w:rFonts w:ascii="Arial" w:hAnsi="Arial" w:cs="Arial"/>
                <w:sz w:val="18"/>
                <w:szCs w:val="18"/>
              </w:rPr>
              <w:tab/>
            </w: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>razie</w:t>
            </w:r>
            <w:r w:rsidRPr="00A301DC">
              <w:rPr>
                <w:rFonts w:ascii="Arial" w:hAnsi="Arial" w:cs="Arial"/>
                <w:sz w:val="18"/>
                <w:szCs w:val="18"/>
              </w:rPr>
              <w:tab/>
            </w: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>przypadkowego</w:t>
            </w:r>
            <w:r w:rsidRPr="00A301DC">
              <w:rPr>
                <w:rFonts w:ascii="Arial" w:hAnsi="Arial" w:cs="Arial"/>
                <w:sz w:val="18"/>
                <w:szCs w:val="18"/>
              </w:rPr>
              <w:tab/>
            </w: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>zebrania</w:t>
            </w:r>
            <w:r w:rsidRPr="00A301DC">
              <w:rPr>
                <w:rFonts w:ascii="Arial" w:hAnsi="Arial" w:cs="Arial"/>
                <w:sz w:val="18"/>
                <w:szCs w:val="18"/>
              </w:rPr>
              <w:tab/>
            </w:r>
            <w:r w:rsidRPr="00A301DC">
              <w:rPr>
                <w:rFonts w:ascii="Arial" w:hAnsi="Arial" w:cs="Arial"/>
                <w:spacing w:val="-5"/>
                <w:sz w:val="18"/>
                <w:szCs w:val="18"/>
              </w:rPr>
              <w:t>są</w:t>
            </w:r>
          </w:p>
        </w:tc>
      </w:tr>
      <w:tr w:rsidR="00EF2B50" w:rsidRPr="00A301DC" w14:paraId="4E57CFBF" w14:textId="77777777">
        <w:trPr>
          <w:trHeight w:val="266"/>
        </w:trPr>
        <w:tc>
          <w:tcPr>
            <w:tcW w:w="663" w:type="dxa"/>
            <w:tcBorders>
              <w:top w:val="nil"/>
              <w:bottom w:val="nil"/>
            </w:tcBorders>
          </w:tcPr>
          <w:p w14:paraId="5D750702" w14:textId="77777777" w:rsidR="00EF2B50" w:rsidRPr="00A301DC" w:rsidRDefault="00EF2B5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6D9AC4E5" w14:textId="77777777" w:rsidR="00EF2B50" w:rsidRPr="00A301DC" w:rsidRDefault="00EF2B5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nil"/>
              <w:bottom w:val="nil"/>
            </w:tcBorders>
          </w:tcPr>
          <w:p w14:paraId="658077FB" w14:textId="77777777" w:rsidR="00EF2B50" w:rsidRPr="00A301DC" w:rsidRDefault="009E090E">
            <w:pPr>
              <w:pStyle w:val="TableParagraph"/>
              <w:spacing w:line="194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301DC">
              <w:rPr>
                <w:rFonts w:ascii="Arial" w:hAnsi="Arial" w:cs="Arial"/>
                <w:w w:val="90"/>
                <w:sz w:val="18"/>
                <w:szCs w:val="18"/>
              </w:rPr>
              <w:t>(wyraźna</w:t>
            </w:r>
            <w:r w:rsidRPr="00A301DC">
              <w:rPr>
                <w:rFonts w:ascii="Arial" w:hAnsi="Arial" w:cs="Arial"/>
                <w:spacing w:val="-5"/>
                <w:w w:val="90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>zgoda)</w:t>
            </w:r>
          </w:p>
        </w:tc>
        <w:tc>
          <w:tcPr>
            <w:tcW w:w="3803" w:type="dxa"/>
            <w:tcBorders>
              <w:top w:val="nil"/>
              <w:bottom w:val="nil"/>
            </w:tcBorders>
          </w:tcPr>
          <w:p w14:paraId="0C87BC84" w14:textId="77777777" w:rsidR="00EF2B50" w:rsidRPr="00A301DC" w:rsidRDefault="009E090E">
            <w:pPr>
              <w:pStyle w:val="TableParagraph"/>
              <w:tabs>
                <w:tab w:val="left" w:pos="1350"/>
                <w:tab w:val="left" w:pos="2345"/>
                <w:tab w:val="left" w:pos="3361"/>
              </w:tabs>
              <w:spacing w:before="40" w:line="206" w:lineRule="exact"/>
              <w:ind w:left="106"/>
              <w:rPr>
                <w:rFonts w:ascii="Arial" w:hAnsi="Arial" w:cs="Arial"/>
                <w:sz w:val="18"/>
                <w:szCs w:val="18"/>
              </w:rPr>
            </w:pP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>niezwłocznie</w:t>
            </w:r>
            <w:r w:rsidRPr="00A301DC">
              <w:rPr>
                <w:rFonts w:ascii="Arial" w:hAnsi="Arial" w:cs="Arial"/>
                <w:sz w:val="18"/>
                <w:szCs w:val="18"/>
              </w:rPr>
              <w:tab/>
            </w: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>usuwane.</w:t>
            </w:r>
            <w:r w:rsidRPr="00A301DC">
              <w:rPr>
                <w:rFonts w:ascii="Arial" w:hAnsi="Arial" w:cs="Arial"/>
                <w:sz w:val="18"/>
                <w:szCs w:val="18"/>
              </w:rPr>
              <w:tab/>
            </w: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>Usunięcie</w:t>
            </w:r>
            <w:r w:rsidRPr="00A301DC">
              <w:rPr>
                <w:rFonts w:ascii="Arial" w:hAnsi="Arial" w:cs="Arial"/>
                <w:sz w:val="18"/>
                <w:szCs w:val="18"/>
              </w:rPr>
              <w:tab/>
            </w:r>
            <w:r w:rsidRPr="00A301DC">
              <w:rPr>
                <w:rFonts w:ascii="Arial" w:hAnsi="Arial" w:cs="Arial"/>
                <w:spacing w:val="-4"/>
                <w:sz w:val="18"/>
                <w:szCs w:val="18"/>
              </w:rPr>
              <w:t>tych</w:t>
            </w:r>
          </w:p>
        </w:tc>
      </w:tr>
      <w:tr w:rsidR="00EF2B50" w:rsidRPr="00A301DC" w14:paraId="3A2F6075" w14:textId="77777777">
        <w:trPr>
          <w:trHeight w:val="240"/>
        </w:trPr>
        <w:tc>
          <w:tcPr>
            <w:tcW w:w="663" w:type="dxa"/>
            <w:tcBorders>
              <w:top w:val="nil"/>
              <w:bottom w:val="nil"/>
            </w:tcBorders>
          </w:tcPr>
          <w:p w14:paraId="19C9AA48" w14:textId="77777777" w:rsidR="00EF2B50" w:rsidRPr="00A301DC" w:rsidRDefault="00EF2B5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6896421A" w14:textId="77777777" w:rsidR="00EF2B50" w:rsidRPr="00A301DC" w:rsidRDefault="00EF2B5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nil"/>
              <w:bottom w:val="nil"/>
            </w:tcBorders>
          </w:tcPr>
          <w:p w14:paraId="6772D741" w14:textId="77777777" w:rsidR="00EF2B50" w:rsidRPr="00A301DC" w:rsidRDefault="00EF2B5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14:paraId="3BB8C376" w14:textId="77777777" w:rsidR="00EF2B50" w:rsidRPr="00A301DC" w:rsidRDefault="009E090E">
            <w:pPr>
              <w:pStyle w:val="TableParagraph"/>
              <w:spacing w:before="13" w:line="206" w:lineRule="exact"/>
              <w:ind w:left="106"/>
              <w:rPr>
                <w:rFonts w:ascii="Arial" w:hAnsi="Arial" w:cs="Arial"/>
                <w:sz w:val="18"/>
                <w:szCs w:val="18"/>
              </w:rPr>
            </w:pPr>
            <w:r w:rsidRPr="00A301DC">
              <w:rPr>
                <w:rFonts w:ascii="Arial" w:hAnsi="Arial" w:cs="Arial"/>
                <w:sz w:val="18"/>
                <w:szCs w:val="18"/>
              </w:rPr>
              <w:t>danych</w:t>
            </w:r>
            <w:r w:rsidRPr="00A301DC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osobowych</w:t>
            </w:r>
            <w:r w:rsidRPr="00A301DC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następuje</w:t>
            </w:r>
            <w:r w:rsidRPr="00A301DC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w</w:t>
            </w:r>
            <w:r w:rsidRPr="00A301D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terminie</w:t>
            </w:r>
            <w:r w:rsidRPr="00A301D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pacing w:val="-5"/>
                <w:sz w:val="18"/>
                <w:szCs w:val="18"/>
              </w:rPr>
              <w:t>14</w:t>
            </w:r>
          </w:p>
        </w:tc>
      </w:tr>
      <w:tr w:rsidR="00EF2B50" w:rsidRPr="00A301DC" w14:paraId="5B8518B6" w14:textId="77777777">
        <w:trPr>
          <w:trHeight w:val="240"/>
        </w:trPr>
        <w:tc>
          <w:tcPr>
            <w:tcW w:w="663" w:type="dxa"/>
            <w:tcBorders>
              <w:top w:val="nil"/>
              <w:bottom w:val="nil"/>
            </w:tcBorders>
          </w:tcPr>
          <w:p w14:paraId="46943322" w14:textId="77777777" w:rsidR="00EF2B50" w:rsidRPr="00A301DC" w:rsidRDefault="00EF2B5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3E7A75E5" w14:textId="77777777" w:rsidR="00EF2B50" w:rsidRPr="00A301DC" w:rsidRDefault="00EF2B5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nil"/>
              <w:bottom w:val="nil"/>
            </w:tcBorders>
          </w:tcPr>
          <w:p w14:paraId="7B09A429" w14:textId="77777777" w:rsidR="00EF2B50" w:rsidRPr="00A301DC" w:rsidRDefault="00EF2B5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14:paraId="3BEBAE28" w14:textId="77777777" w:rsidR="00EF2B50" w:rsidRPr="00A301DC" w:rsidRDefault="009E090E">
            <w:pPr>
              <w:pStyle w:val="TableParagraph"/>
              <w:spacing w:before="13" w:line="207" w:lineRule="exact"/>
              <w:ind w:left="106"/>
              <w:rPr>
                <w:rFonts w:ascii="Arial" w:hAnsi="Arial" w:cs="Arial"/>
                <w:sz w:val="18"/>
                <w:szCs w:val="18"/>
              </w:rPr>
            </w:pPr>
            <w:r w:rsidRPr="00A301DC">
              <w:rPr>
                <w:rFonts w:ascii="Arial" w:hAnsi="Arial" w:cs="Arial"/>
                <w:sz w:val="18"/>
                <w:szCs w:val="18"/>
              </w:rPr>
              <w:t>dni</w:t>
            </w:r>
            <w:r w:rsidRPr="00A301DC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od</w:t>
            </w:r>
            <w:r w:rsidRPr="00A301DC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chwili</w:t>
            </w:r>
            <w:r w:rsidRPr="00A301DC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ustalenia,</w:t>
            </w:r>
            <w:r w:rsidRPr="00A301DC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że</w:t>
            </w:r>
            <w:r w:rsidRPr="00A301DC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nie</w:t>
            </w:r>
            <w:r w:rsidRPr="00A301DC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mają</w:t>
            </w:r>
            <w:r w:rsidRPr="00A301DC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pacing w:val="-5"/>
                <w:sz w:val="18"/>
                <w:szCs w:val="18"/>
              </w:rPr>
              <w:t>one</w:t>
            </w:r>
          </w:p>
        </w:tc>
      </w:tr>
      <w:tr w:rsidR="00EF2B50" w:rsidRPr="00A301DC" w14:paraId="38CFD7C9" w14:textId="77777777">
        <w:trPr>
          <w:trHeight w:val="343"/>
        </w:trPr>
        <w:tc>
          <w:tcPr>
            <w:tcW w:w="663" w:type="dxa"/>
            <w:tcBorders>
              <w:top w:val="nil"/>
            </w:tcBorders>
          </w:tcPr>
          <w:p w14:paraId="1C11D257" w14:textId="77777777" w:rsidR="00EF2B50" w:rsidRPr="00A301DC" w:rsidRDefault="00EF2B5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</w:tcBorders>
          </w:tcPr>
          <w:p w14:paraId="72BF0D5F" w14:textId="77777777" w:rsidR="00EF2B50" w:rsidRPr="00A301DC" w:rsidRDefault="00EF2B5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nil"/>
            </w:tcBorders>
          </w:tcPr>
          <w:p w14:paraId="2670F770" w14:textId="77777777" w:rsidR="00EF2B50" w:rsidRPr="00A301DC" w:rsidRDefault="00EF2B5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</w:tcBorders>
          </w:tcPr>
          <w:p w14:paraId="56D15C54" w14:textId="77777777" w:rsidR="00EF2B50" w:rsidRPr="00A301DC" w:rsidRDefault="009E090E">
            <w:pPr>
              <w:pStyle w:val="TableParagraph"/>
              <w:spacing w:before="13"/>
              <w:ind w:left="106"/>
              <w:rPr>
                <w:rFonts w:ascii="Arial" w:hAnsi="Arial" w:cs="Arial"/>
                <w:sz w:val="18"/>
                <w:szCs w:val="18"/>
              </w:rPr>
            </w:pPr>
            <w:r w:rsidRPr="00A301DC">
              <w:rPr>
                <w:rFonts w:ascii="Arial" w:hAnsi="Arial" w:cs="Arial"/>
                <w:sz w:val="18"/>
                <w:szCs w:val="18"/>
              </w:rPr>
              <w:t>znaczenia</w:t>
            </w:r>
            <w:r w:rsidRPr="00A301D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dla</w:t>
            </w: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 xml:space="preserve"> sprawy.</w:t>
            </w:r>
          </w:p>
        </w:tc>
      </w:tr>
      <w:tr w:rsidR="00EF2B50" w:rsidRPr="00A301DC" w14:paraId="63CA0064" w14:textId="77777777">
        <w:trPr>
          <w:trHeight w:val="806"/>
        </w:trPr>
        <w:tc>
          <w:tcPr>
            <w:tcW w:w="663" w:type="dxa"/>
            <w:vMerge w:val="restart"/>
          </w:tcPr>
          <w:p w14:paraId="1896089F" w14:textId="77777777" w:rsidR="00EF2B50" w:rsidRPr="00A301DC" w:rsidRDefault="009E090E">
            <w:pPr>
              <w:pStyle w:val="TableParagraph"/>
              <w:spacing w:before="32"/>
              <w:ind w:left="11" w:right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1DC">
              <w:rPr>
                <w:rFonts w:ascii="Arial" w:hAnsi="Arial" w:cs="Arial"/>
                <w:b/>
                <w:spacing w:val="-5"/>
                <w:sz w:val="18"/>
                <w:szCs w:val="18"/>
              </w:rPr>
              <w:t>2.</w:t>
            </w:r>
          </w:p>
        </w:tc>
        <w:tc>
          <w:tcPr>
            <w:tcW w:w="2461" w:type="dxa"/>
            <w:vMerge w:val="restart"/>
          </w:tcPr>
          <w:p w14:paraId="4ED583FE" w14:textId="77777777" w:rsidR="00EF2B50" w:rsidRPr="00A301DC" w:rsidRDefault="009E090E">
            <w:pPr>
              <w:pStyle w:val="TableParagraph"/>
              <w:spacing w:before="32" w:line="278" w:lineRule="auto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301DC">
              <w:rPr>
                <w:rFonts w:ascii="Arial" w:hAnsi="Arial" w:cs="Arial"/>
                <w:sz w:val="18"/>
                <w:szCs w:val="18"/>
              </w:rPr>
              <w:t>Dochodzenie</w:t>
            </w:r>
            <w:r w:rsidRPr="00A301D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i</w:t>
            </w:r>
            <w:r w:rsidRPr="00A301DC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obrona</w:t>
            </w:r>
            <w:r w:rsidRPr="00A301D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przed ewentualnymi roszczeniami</w:t>
            </w:r>
          </w:p>
        </w:tc>
        <w:tc>
          <w:tcPr>
            <w:tcW w:w="3246" w:type="dxa"/>
          </w:tcPr>
          <w:p w14:paraId="70358502" w14:textId="77777777" w:rsidR="00EF2B50" w:rsidRPr="00A301DC" w:rsidRDefault="009E090E">
            <w:pPr>
              <w:pStyle w:val="TableParagraph"/>
              <w:spacing w:before="32" w:line="278" w:lineRule="auto"/>
              <w:ind w:left="107" w:right="558"/>
              <w:rPr>
                <w:rFonts w:ascii="Arial" w:hAnsi="Arial" w:cs="Arial"/>
                <w:sz w:val="18"/>
                <w:szCs w:val="18"/>
              </w:rPr>
            </w:pPr>
            <w:r w:rsidRPr="00A301DC">
              <w:rPr>
                <w:rFonts w:ascii="Arial" w:hAnsi="Arial" w:cs="Arial"/>
                <w:sz w:val="18"/>
                <w:szCs w:val="18"/>
              </w:rPr>
              <w:t>Art. 6 ust. 1 lit. f) RODO (prawnie</w:t>
            </w:r>
            <w:r w:rsidRPr="00A301DC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uzasadniony</w:t>
            </w:r>
            <w:r w:rsidRPr="00A301DC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interes)</w:t>
            </w:r>
          </w:p>
        </w:tc>
        <w:tc>
          <w:tcPr>
            <w:tcW w:w="3803" w:type="dxa"/>
            <w:vMerge w:val="restart"/>
          </w:tcPr>
          <w:p w14:paraId="503C807B" w14:textId="77777777" w:rsidR="00EF2B50" w:rsidRPr="00A301DC" w:rsidRDefault="00EF2B50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19D81C" w14:textId="77777777" w:rsidR="00EF2B50" w:rsidRPr="00A301DC" w:rsidRDefault="00EF2B50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847374" w14:textId="77777777" w:rsidR="00EF2B50" w:rsidRPr="00A301DC" w:rsidRDefault="00EF2B50">
            <w:pPr>
              <w:pStyle w:val="TableParagraph"/>
              <w:spacing w:before="9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4DF557" w14:textId="77777777" w:rsidR="00EF2B50" w:rsidRPr="00A301DC" w:rsidRDefault="009E090E">
            <w:pPr>
              <w:pStyle w:val="TableParagraph"/>
              <w:spacing w:line="278" w:lineRule="auto"/>
              <w:ind w:left="106"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1DC">
              <w:rPr>
                <w:rFonts w:ascii="Arial" w:hAnsi="Arial" w:cs="Arial"/>
                <w:sz w:val="18"/>
                <w:szCs w:val="18"/>
              </w:rPr>
              <w:t>Przez</w:t>
            </w:r>
            <w:r w:rsidRPr="00A301D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okres</w:t>
            </w:r>
            <w:r w:rsidRPr="00A301D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przedawnienia</w:t>
            </w:r>
            <w:r w:rsidRPr="00A301D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roszczeń</w:t>
            </w: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(10</w:t>
            </w:r>
            <w:r w:rsidRPr="00A301D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lat od końca roku, w którym dokonałeś/</w:t>
            </w:r>
            <w:proofErr w:type="spellStart"/>
            <w:r w:rsidRPr="00A301DC">
              <w:rPr>
                <w:rFonts w:ascii="Arial" w:hAnsi="Arial" w:cs="Arial"/>
                <w:sz w:val="18"/>
                <w:szCs w:val="18"/>
              </w:rPr>
              <w:t>aś</w:t>
            </w:r>
            <w:proofErr w:type="spellEnd"/>
            <w:r w:rsidRPr="00A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>zgłoszenia)</w:t>
            </w:r>
          </w:p>
        </w:tc>
      </w:tr>
      <w:tr w:rsidR="00EF2B50" w:rsidRPr="00A301DC" w14:paraId="509CF111" w14:textId="77777777">
        <w:trPr>
          <w:trHeight w:val="1221"/>
        </w:trPr>
        <w:tc>
          <w:tcPr>
            <w:tcW w:w="663" w:type="dxa"/>
            <w:vMerge/>
            <w:tcBorders>
              <w:top w:val="nil"/>
            </w:tcBorders>
          </w:tcPr>
          <w:p w14:paraId="577DEAD9" w14:textId="77777777" w:rsidR="00EF2B50" w:rsidRPr="00A301DC" w:rsidRDefault="00EF2B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14A75D9A" w14:textId="77777777" w:rsidR="00EF2B50" w:rsidRPr="00A301DC" w:rsidRDefault="00EF2B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6" w:type="dxa"/>
          </w:tcPr>
          <w:p w14:paraId="73BE9D75" w14:textId="77777777" w:rsidR="00EF2B50" w:rsidRPr="00A301DC" w:rsidRDefault="009E090E">
            <w:pPr>
              <w:pStyle w:val="TableParagraph"/>
              <w:spacing w:before="32"/>
              <w:ind w:left="1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1DC">
              <w:rPr>
                <w:rFonts w:ascii="Arial" w:hAnsi="Arial" w:cs="Arial"/>
                <w:sz w:val="18"/>
                <w:szCs w:val="18"/>
              </w:rPr>
              <w:t>Art.</w:t>
            </w:r>
            <w:r w:rsidRPr="00A301D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9</w:t>
            </w:r>
            <w:r w:rsidRPr="00A301D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ust.</w:t>
            </w:r>
            <w:r w:rsidRPr="00A301D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2</w:t>
            </w: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>lit.</w:t>
            </w:r>
            <w:r w:rsidRPr="00A301D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z w:val="18"/>
                <w:szCs w:val="18"/>
              </w:rPr>
              <w:t xml:space="preserve">f) </w:t>
            </w:r>
            <w:r w:rsidRPr="00A301DC">
              <w:rPr>
                <w:rFonts w:ascii="Arial" w:hAnsi="Arial" w:cs="Arial"/>
                <w:spacing w:val="-4"/>
                <w:sz w:val="18"/>
                <w:szCs w:val="18"/>
              </w:rPr>
              <w:t>RODO</w:t>
            </w:r>
          </w:p>
          <w:p w14:paraId="72AB7A67" w14:textId="77777777" w:rsidR="00EF2B50" w:rsidRPr="00A301DC" w:rsidRDefault="009E090E">
            <w:pPr>
              <w:pStyle w:val="TableParagraph"/>
              <w:spacing w:before="33" w:line="278" w:lineRule="auto"/>
              <w:ind w:left="107" w:right="2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>(jeżeli</w:t>
            </w:r>
            <w:r w:rsidRPr="00A301D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>do</w:t>
            </w:r>
            <w:r w:rsidRPr="00A301DC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>ustalenia,</w:t>
            </w:r>
            <w:r w:rsidRPr="00A301D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>dochodzenia</w:t>
            </w:r>
            <w:r w:rsidRPr="00A301DC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 xml:space="preserve">lub </w:t>
            </w:r>
            <w:r w:rsidRPr="00A301DC">
              <w:rPr>
                <w:rFonts w:ascii="Arial" w:hAnsi="Arial" w:cs="Arial"/>
                <w:w w:val="90"/>
                <w:sz w:val="18"/>
                <w:szCs w:val="18"/>
              </w:rPr>
              <w:t xml:space="preserve">obrony roszczeń niezbędne są dane </w:t>
            </w:r>
            <w:r w:rsidRPr="00A301DC">
              <w:rPr>
                <w:rFonts w:ascii="Arial" w:hAnsi="Arial" w:cs="Arial"/>
                <w:spacing w:val="-2"/>
                <w:sz w:val="18"/>
                <w:szCs w:val="18"/>
              </w:rPr>
              <w:t>wrażliwe)</w:t>
            </w:r>
          </w:p>
        </w:tc>
        <w:tc>
          <w:tcPr>
            <w:tcW w:w="3803" w:type="dxa"/>
            <w:vMerge/>
            <w:tcBorders>
              <w:top w:val="nil"/>
            </w:tcBorders>
          </w:tcPr>
          <w:p w14:paraId="3783A6A6" w14:textId="77777777" w:rsidR="00EF2B50" w:rsidRPr="00A301DC" w:rsidRDefault="00EF2B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D8ECF2" w14:textId="77777777" w:rsidR="00EF2B50" w:rsidRPr="00A301DC" w:rsidRDefault="00EF2B50">
      <w:pPr>
        <w:pStyle w:val="Tekstpodstawowy"/>
        <w:spacing w:before="153"/>
        <w:rPr>
          <w:rFonts w:ascii="Arial" w:hAnsi="Arial" w:cs="Arial"/>
          <w:b/>
        </w:rPr>
      </w:pPr>
    </w:p>
    <w:p w14:paraId="3006DC9A" w14:textId="77777777" w:rsidR="00EF2B50" w:rsidRPr="00A301DC" w:rsidRDefault="009E090E">
      <w:pPr>
        <w:pStyle w:val="Akapitzlist"/>
        <w:numPr>
          <w:ilvl w:val="0"/>
          <w:numId w:val="2"/>
        </w:numPr>
        <w:tabs>
          <w:tab w:val="left" w:pos="1290"/>
        </w:tabs>
        <w:ind w:hanging="580"/>
        <w:jc w:val="left"/>
        <w:rPr>
          <w:rFonts w:ascii="Arial" w:hAnsi="Arial" w:cs="Arial"/>
          <w:b/>
          <w:sz w:val="18"/>
          <w:szCs w:val="18"/>
        </w:rPr>
      </w:pPr>
      <w:r w:rsidRPr="00A301DC">
        <w:rPr>
          <w:rFonts w:ascii="Arial" w:hAnsi="Arial" w:cs="Arial"/>
          <w:b/>
          <w:sz w:val="18"/>
          <w:szCs w:val="18"/>
        </w:rPr>
        <w:t>Odbiorcy</w:t>
      </w:r>
      <w:r w:rsidRPr="00A301DC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A301DC">
        <w:rPr>
          <w:rFonts w:ascii="Arial" w:hAnsi="Arial" w:cs="Arial"/>
          <w:b/>
          <w:spacing w:val="-2"/>
          <w:sz w:val="18"/>
          <w:szCs w:val="18"/>
        </w:rPr>
        <w:t>danych</w:t>
      </w:r>
    </w:p>
    <w:p w14:paraId="1249CDE0" w14:textId="246BF7D5" w:rsidR="00EF2B50" w:rsidRPr="00A301DC" w:rsidRDefault="009E090E">
      <w:pPr>
        <w:pStyle w:val="Tekstpodstawowy"/>
        <w:spacing w:before="153" w:line="417" w:lineRule="auto"/>
        <w:ind w:left="210" w:right="517"/>
        <w:rPr>
          <w:rFonts w:ascii="Arial" w:hAnsi="Arial" w:cs="Arial"/>
        </w:rPr>
      </w:pPr>
      <w:r w:rsidRPr="00A301DC">
        <w:rPr>
          <w:rFonts w:ascii="Arial" w:hAnsi="Arial" w:cs="Arial"/>
          <w:spacing w:val="-2"/>
        </w:rPr>
        <w:t>Dane</w:t>
      </w:r>
      <w:r w:rsidRPr="00A301DC">
        <w:rPr>
          <w:rFonts w:ascii="Arial" w:hAnsi="Arial" w:cs="Arial"/>
          <w:spacing w:val="-7"/>
        </w:rPr>
        <w:t xml:space="preserve"> </w:t>
      </w:r>
      <w:r w:rsidRPr="00A301DC">
        <w:rPr>
          <w:rFonts w:ascii="Arial" w:hAnsi="Arial" w:cs="Arial"/>
          <w:spacing w:val="-2"/>
        </w:rPr>
        <w:t>osobowe</w:t>
      </w:r>
      <w:r w:rsidRPr="00A301DC">
        <w:rPr>
          <w:rFonts w:ascii="Arial" w:hAnsi="Arial" w:cs="Arial"/>
          <w:spacing w:val="-8"/>
        </w:rPr>
        <w:t xml:space="preserve"> </w:t>
      </w:r>
      <w:r w:rsidRPr="00A301DC">
        <w:rPr>
          <w:rFonts w:ascii="Arial" w:hAnsi="Arial" w:cs="Arial"/>
          <w:spacing w:val="-2"/>
        </w:rPr>
        <w:t>otrzymane</w:t>
      </w:r>
      <w:r w:rsidRPr="00A301DC">
        <w:rPr>
          <w:rFonts w:ascii="Arial" w:hAnsi="Arial" w:cs="Arial"/>
          <w:spacing w:val="-8"/>
        </w:rPr>
        <w:t xml:space="preserve"> </w:t>
      </w:r>
      <w:r w:rsidRPr="00A301DC">
        <w:rPr>
          <w:rFonts w:ascii="Arial" w:hAnsi="Arial" w:cs="Arial"/>
          <w:spacing w:val="-2"/>
        </w:rPr>
        <w:t>przez</w:t>
      </w:r>
      <w:r w:rsidR="00FD5D65">
        <w:rPr>
          <w:rFonts w:ascii="Arial" w:hAnsi="Arial" w:cs="Arial"/>
          <w:spacing w:val="-2"/>
        </w:rPr>
        <w:t xml:space="preserve"> upoważnioną</w:t>
      </w:r>
      <w:r w:rsidRPr="00A301DC">
        <w:rPr>
          <w:rFonts w:ascii="Arial" w:hAnsi="Arial" w:cs="Arial"/>
          <w:spacing w:val="-7"/>
        </w:rPr>
        <w:t xml:space="preserve"> </w:t>
      </w:r>
      <w:r w:rsidR="008B64F3">
        <w:rPr>
          <w:rFonts w:ascii="Arial" w:hAnsi="Arial" w:cs="Arial"/>
          <w:spacing w:val="-2"/>
        </w:rPr>
        <w:t xml:space="preserve">osobę odpowiedzialną za przyjmowanie </w:t>
      </w:r>
      <w:r w:rsidR="00FD5D65">
        <w:rPr>
          <w:rFonts w:ascii="Arial" w:hAnsi="Arial" w:cs="Arial"/>
          <w:spacing w:val="-2"/>
        </w:rPr>
        <w:t xml:space="preserve">zgłoszeń </w:t>
      </w:r>
      <w:r w:rsidR="008B64F3">
        <w:rPr>
          <w:rFonts w:ascii="Arial" w:hAnsi="Arial" w:cs="Arial"/>
          <w:spacing w:val="-2"/>
        </w:rPr>
        <w:t xml:space="preserve">i </w:t>
      </w:r>
      <w:r w:rsidR="00FD5D65">
        <w:rPr>
          <w:rFonts w:ascii="Arial" w:hAnsi="Arial" w:cs="Arial"/>
          <w:spacing w:val="-2"/>
        </w:rPr>
        <w:t>podejmowanie działań następczych,</w:t>
      </w:r>
      <w:r w:rsidRPr="00A301DC">
        <w:rPr>
          <w:rFonts w:ascii="Arial" w:hAnsi="Arial" w:cs="Arial"/>
          <w:spacing w:val="-9"/>
        </w:rPr>
        <w:t xml:space="preserve"> </w:t>
      </w:r>
      <w:r w:rsidRPr="00A301DC">
        <w:rPr>
          <w:rFonts w:ascii="Arial" w:hAnsi="Arial" w:cs="Arial"/>
          <w:spacing w:val="-2"/>
        </w:rPr>
        <w:t>nie</w:t>
      </w:r>
      <w:r w:rsidRPr="00A301DC">
        <w:rPr>
          <w:rFonts w:ascii="Arial" w:hAnsi="Arial" w:cs="Arial"/>
          <w:spacing w:val="-9"/>
        </w:rPr>
        <w:t xml:space="preserve"> </w:t>
      </w:r>
      <w:r w:rsidRPr="00A301DC">
        <w:rPr>
          <w:rFonts w:ascii="Arial" w:hAnsi="Arial" w:cs="Arial"/>
          <w:spacing w:val="-2"/>
        </w:rPr>
        <w:t>będą</w:t>
      </w:r>
      <w:r w:rsidRPr="00A301DC">
        <w:rPr>
          <w:rFonts w:ascii="Arial" w:hAnsi="Arial" w:cs="Arial"/>
          <w:spacing w:val="-8"/>
        </w:rPr>
        <w:t xml:space="preserve"> </w:t>
      </w:r>
      <w:r w:rsidRPr="00A301DC">
        <w:rPr>
          <w:rFonts w:ascii="Arial" w:hAnsi="Arial" w:cs="Arial"/>
          <w:spacing w:val="-2"/>
        </w:rPr>
        <w:t>przekazywane</w:t>
      </w:r>
      <w:r w:rsidRPr="00A301DC">
        <w:rPr>
          <w:rFonts w:ascii="Arial" w:hAnsi="Arial" w:cs="Arial"/>
          <w:spacing w:val="-8"/>
        </w:rPr>
        <w:t xml:space="preserve"> </w:t>
      </w:r>
      <w:r w:rsidRPr="00A301DC">
        <w:rPr>
          <w:rFonts w:ascii="Arial" w:hAnsi="Arial" w:cs="Arial"/>
          <w:spacing w:val="-2"/>
        </w:rPr>
        <w:t>innym</w:t>
      </w:r>
      <w:r w:rsidRPr="00A301DC">
        <w:rPr>
          <w:rFonts w:ascii="Arial" w:hAnsi="Arial" w:cs="Arial"/>
          <w:spacing w:val="-7"/>
        </w:rPr>
        <w:t xml:space="preserve"> </w:t>
      </w:r>
      <w:r w:rsidRPr="00A301DC">
        <w:rPr>
          <w:rFonts w:ascii="Arial" w:hAnsi="Arial" w:cs="Arial"/>
          <w:spacing w:val="-2"/>
        </w:rPr>
        <w:t>osobom</w:t>
      </w:r>
      <w:r w:rsidRPr="00A301DC">
        <w:rPr>
          <w:rFonts w:ascii="Arial" w:hAnsi="Arial" w:cs="Arial"/>
          <w:spacing w:val="-7"/>
        </w:rPr>
        <w:t xml:space="preserve"> </w:t>
      </w:r>
      <w:r w:rsidRPr="00A301DC">
        <w:rPr>
          <w:rFonts w:ascii="Arial" w:hAnsi="Arial" w:cs="Arial"/>
          <w:spacing w:val="-2"/>
        </w:rPr>
        <w:t>w</w:t>
      </w:r>
      <w:r w:rsidRPr="00A301DC">
        <w:rPr>
          <w:rFonts w:ascii="Arial" w:hAnsi="Arial" w:cs="Arial"/>
          <w:spacing w:val="-8"/>
        </w:rPr>
        <w:t xml:space="preserve"> </w:t>
      </w:r>
      <w:r w:rsidR="00A301DC">
        <w:rPr>
          <w:rFonts w:ascii="Arial" w:hAnsi="Arial" w:cs="Arial"/>
          <w:spacing w:val="-2"/>
        </w:rPr>
        <w:t>Polskiej Grupie Audytorskiej</w:t>
      </w:r>
      <w:r w:rsidRPr="00A301DC">
        <w:rPr>
          <w:rFonts w:ascii="Arial" w:hAnsi="Arial" w:cs="Arial"/>
          <w:spacing w:val="-2"/>
        </w:rPr>
        <w:t xml:space="preserve">. </w:t>
      </w:r>
      <w:r w:rsidRPr="00A301DC">
        <w:rPr>
          <w:rFonts w:ascii="Arial" w:hAnsi="Arial" w:cs="Arial"/>
          <w:spacing w:val="-4"/>
        </w:rPr>
        <w:t>Możemy</w:t>
      </w:r>
      <w:r w:rsidRPr="00A301DC">
        <w:rPr>
          <w:rFonts w:ascii="Arial" w:hAnsi="Arial" w:cs="Arial"/>
          <w:spacing w:val="-6"/>
        </w:rPr>
        <w:t xml:space="preserve"> </w:t>
      </w:r>
      <w:r w:rsidRPr="00A301DC">
        <w:rPr>
          <w:rFonts w:ascii="Arial" w:hAnsi="Arial" w:cs="Arial"/>
          <w:spacing w:val="-4"/>
        </w:rPr>
        <w:t>natomiast</w:t>
      </w:r>
      <w:r w:rsidRPr="00A301DC">
        <w:rPr>
          <w:rFonts w:ascii="Arial" w:hAnsi="Arial" w:cs="Arial"/>
          <w:spacing w:val="-7"/>
        </w:rPr>
        <w:t xml:space="preserve"> </w:t>
      </w:r>
      <w:r w:rsidRPr="00A301DC">
        <w:rPr>
          <w:rFonts w:ascii="Arial" w:hAnsi="Arial" w:cs="Arial"/>
          <w:spacing w:val="-4"/>
        </w:rPr>
        <w:t>udostępniać</w:t>
      </w:r>
      <w:r w:rsidRPr="00A301DC">
        <w:rPr>
          <w:rFonts w:ascii="Arial" w:hAnsi="Arial" w:cs="Arial"/>
          <w:spacing w:val="-7"/>
        </w:rPr>
        <w:t xml:space="preserve"> </w:t>
      </w:r>
      <w:r w:rsidRPr="00A301DC">
        <w:rPr>
          <w:rFonts w:ascii="Arial" w:hAnsi="Arial" w:cs="Arial"/>
          <w:spacing w:val="-4"/>
        </w:rPr>
        <w:t>dane</w:t>
      </w:r>
      <w:r w:rsidRPr="00A301DC">
        <w:rPr>
          <w:rFonts w:ascii="Arial" w:hAnsi="Arial" w:cs="Arial"/>
          <w:spacing w:val="-8"/>
        </w:rPr>
        <w:t xml:space="preserve"> </w:t>
      </w:r>
      <w:r w:rsidRPr="00A301DC">
        <w:rPr>
          <w:rFonts w:ascii="Arial" w:hAnsi="Arial" w:cs="Arial"/>
          <w:spacing w:val="-4"/>
        </w:rPr>
        <w:t>osobowe</w:t>
      </w:r>
      <w:r w:rsidRPr="00A301DC">
        <w:rPr>
          <w:rFonts w:ascii="Arial" w:hAnsi="Arial" w:cs="Arial"/>
          <w:spacing w:val="-5"/>
        </w:rPr>
        <w:t xml:space="preserve"> </w:t>
      </w:r>
      <w:r w:rsidRPr="00A301DC">
        <w:rPr>
          <w:rFonts w:ascii="Arial" w:hAnsi="Arial" w:cs="Arial"/>
          <w:spacing w:val="-4"/>
        </w:rPr>
        <w:t>podmiotom</w:t>
      </w:r>
      <w:r w:rsidRPr="00A301DC">
        <w:rPr>
          <w:rFonts w:ascii="Arial" w:hAnsi="Arial" w:cs="Arial"/>
          <w:spacing w:val="-7"/>
        </w:rPr>
        <w:t xml:space="preserve"> </w:t>
      </w:r>
      <w:r w:rsidRPr="00A301DC">
        <w:rPr>
          <w:rFonts w:ascii="Arial" w:hAnsi="Arial" w:cs="Arial"/>
          <w:spacing w:val="-4"/>
        </w:rPr>
        <w:t>świadczącym</w:t>
      </w:r>
      <w:r w:rsidRPr="00A301DC">
        <w:rPr>
          <w:rFonts w:ascii="Arial" w:hAnsi="Arial" w:cs="Arial"/>
          <w:spacing w:val="-7"/>
        </w:rPr>
        <w:t xml:space="preserve"> </w:t>
      </w:r>
      <w:r w:rsidRPr="00A301DC">
        <w:rPr>
          <w:rFonts w:ascii="Arial" w:hAnsi="Arial" w:cs="Arial"/>
          <w:spacing w:val="-4"/>
        </w:rPr>
        <w:t>usługi:</w:t>
      </w:r>
    </w:p>
    <w:p w14:paraId="346BBA41" w14:textId="77777777" w:rsidR="00EF2B50" w:rsidRPr="00A301DC" w:rsidRDefault="009E090E">
      <w:pPr>
        <w:pStyle w:val="Akapitzlist"/>
        <w:numPr>
          <w:ilvl w:val="0"/>
          <w:numId w:val="1"/>
        </w:numPr>
        <w:tabs>
          <w:tab w:val="left" w:pos="930"/>
        </w:tabs>
        <w:spacing w:line="209" w:lineRule="exact"/>
        <w:rPr>
          <w:rFonts w:ascii="Arial" w:hAnsi="Arial" w:cs="Arial"/>
          <w:sz w:val="18"/>
          <w:szCs w:val="18"/>
        </w:rPr>
      </w:pPr>
      <w:r w:rsidRPr="00A301DC">
        <w:rPr>
          <w:rFonts w:ascii="Arial" w:hAnsi="Arial" w:cs="Arial"/>
          <w:sz w:val="18"/>
          <w:szCs w:val="18"/>
        </w:rPr>
        <w:t>w</w:t>
      </w:r>
      <w:r w:rsidRPr="00A301DC">
        <w:rPr>
          <w:rFonts w:ascii="Arial" w:hAnsi="Arial" w:cs="Arial"/>
          <w:spacing w:val="-2"/>
          <w:sz w:val="18"/>
          <w:szCs w:val="18"/>
        </w:rPr>
        <w:t xml:space="preserve"> </w:t>
      </w:r>
      <w:r w:rsidRPr="00A301DC">
        <w:rPr>
          <w:rFonts w:ascii="Arial" w:hAnsi="Arial" w:cs="Arial"/>
          <w:sz w:val="18"/>
          <w:szCs w:val="18"/>
        </w:rPr>
        <w:t>zakresie</w:t>
      </w:r>
      <w:r w:rsidRPr="00A301DC">
        <w:rPr>
          <w:rFonts w:ascii="Arial" w:hAnsi="Arial" w:cs="Arial"/>
          <w:spacing w:val="-1"/>
          <w:sz w:val="18"/>
          <w:szCs w:val="18"/>
        </w:rPr>
        <w:t xml:space="preserve"> </w:t>
      </w:r>
      <w:r w:rsidRPr="00A301DC">
        <w:rPr>
          <w:rFonts w:ascii="Arial" w:hAnsi="Arial" w:cs="Arial"/>
          <w:sz w:val="18"/>
          <w:szCs w:val="18"/>
        </w:rPr>
        <w:t>obsługi</w:t>
      </w:r>
      <w:r w:rsidRPr="00A301DC">
        <w:rPr>
          <w:rFonts w:ascii="Arial" w:hAnsi="Arial" w:cs="Arial"/>
          <w:spacing w:val="-2"/>
          <w:sz w:val="18"/>
          <w:szCs w:val="18"/>
        </w:rPr>
        <w:t xml:space="preserve"> </w:t>
      </w:r>
      <w:r w:rsidRPr="00A301DC">
        <w:rPr>
          <w:rFonts w:ascii="Arial" w:hAnsi="Arial" w:cs="Arial"/>
          <w:sz w:val="18"/>
          <w:szCs w:val="18"/>
        </w:rPr>
        <w:t>kanału</w:t>
      </w:r>
      <w:r w:rsidRPr="00A301DC">
        <w:rPr>
          <w:rFonts w:ascii="Arial" w:hAnsi="Arial" w:cs="Arial"/>
          <w:spacing w:val="-3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zgłoszeń,</w:t>
      </w:r>
    </w:p>
    <w:p w14:paraId="23D52C14" w14:textId="77777777" w:rsidR="00EF2B50" w:rsidRPr="00A301DC" w:rsidRDefault="009E090E">
      <w:pPr>
        <w:pStyle w:val="Akapitzlist"/>
        <w:numPr>
          <w:ilvl w:val="0"/>
          <w:numId w:val="1"/>
        </w:numPr>
        <w:tabs>
          <w:tab w:val="left" w:pos="930"/>
        </w:tabs>
        <w:spacing w:before="20"/>
        <w:rPr>
          <w:rFonts w:ascii="Arial" w:hAnsi="Arial" w:cs="Arial"/>
          <w:sz w:val="18"/>
          <w:szCs w:val="18"/>
        </w:rPr>
      </w:pPr>
      <w:r w:rsidRPr="00A301DC">
        <w:rPr>
          <w:rFonts w:ascii="Arial" w:hAnsi="Arial" w:cs="Arial"/>
          <w:sz w:val="18"/>
          <w:szCs w:val="18"/>
        </w:rPr>
        <w:t>archiwizacji</w:t>
      </w:r>
      <w:r w:rsidRPr="00A301DC">
        <w:rPr>
          <w:rFonts w:ascii="Arial" w:hAnsi="Arial" w:cs="Arial"/>
          <w:spacing w:val="-4"/>
          <w:sz w:val="18"/>
          <w:szCs w:val="18"/>
        </w:rPr>
        <w:t xml:space="preserve"> </w:t>
      </w:r>
      <w:r w:rsidRPr="00A301DC">
        <w:rPr>
          <w:rFonts w:ascii="Arial" w:hAnsi="Arial" w:cs="Arial"/>
          <w:sz w:val="18"/>
          <w:szCs w:val="18"/>
        </w:rPr>
        <w:t>i</w:t>
      </w:r>
      <w:r w:rsidRPr="00A301DC">
        <w:rPr>
          <w:rFonts w:ascii="Arial" w:hAnsi="Arial" w:cs="Arial"/>
          <w:spacing w:val="-2"/>
          <w:sz w:val="18"/>
          <w:szCs w:val="18"/>
        </w:rPr>
        <w:t xml:space="preserve"> </w:t>
      </w:r>
      <w:r w:rsidRPr="00A301DC">
        <w:rPr>
          <w:rFonts w:ascii="Arial" w:hAnsi="Arial" w:cs="Arial"/>
          <w:sz w:val="18"/>
          <w:szCs w:val="18"/>
        </w:rPr>
        <w:t>niszczenia</w:t>
      </w:r>
      <w:r w:rsidRPr="00A301DC">
        <w:rPr>
          <w:rFonts w:ascii="Arial" w:hAnsi="Arial" w:cs="Arial"/>
          <w:spacing w:val="-3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dokumentów,</w:t>
      </w:r>
    </w:p>
    <w:p w14:paraId="4408B449" w14:textId="77777777" w:rsidR="00EF2B50" w:rsidRPr="00A301DC" w:rsidRDefault="009E090E">
      <w:pPr>
        <w:pStyle w:val="Akapitzlist"/>
        <w:numPr>
          <w:ilvl w:val="0"/>
          <w:numId w:val="1"/>
        </w:numPr>
        <w:tabs>
          <w:tab w:val="left" w:pos="930"/>
        </w:tabs>
        <w:spacing w:before="19" w:line="273" w:lineRule="auto"/>
        <w:ind w:right="112"/>
        <w:rPr>
          <w:rFonts w:ascii="Arial" w:hAnsi="Arial" w:cs="Arial"/>
          <w:sz w:val="18"/>
          <w:szCs w:val="18"/>
        </w:rPr>
      </w:pPr>
      <w:r w:rsidRPr="00A301DC">
        <w:rPr>
          <w:rFonts w:ascii="Arial" w:hAnsi="Arial" w:cs="Arial"/>
          <w:sz w:val="18"/>
          <w:szCs w:val="18"/>
        </w:rPr>
        <w:t>techniczne,</w:t>
      </w:r>
      <w:r w:rsidRPr="00A301DC">
        <w:rPr>
          <w:rFonts w:ascii="Arial" w:hAnsi="Arial" w:cs="Arial"/>
          <w:spacing w:val="40"/>
          <w:sz w:val="18"/>
          <w:szCs w:val="18"/>
        </w:rPr>
        <w:t xml:space="preserve"> </w:t>
      </w:r>
      <w:r w:rsidRPr="00A301DC">
        <w:rPr>
          <w:rFonts w:ascii="Arial" w:hAnsi="Arial" w:cs="Arial"/>
          <w:sz w:val="18"/>
          <w:szCs w:val="18"/>
        </w:rPr>
        <w:t>związane</w:t>
      </w:r>
      <w:r w:rsidRPr="00A301DC">
        <w:rPr>
          <w:rFonts w:ascii="Arial" w:hAnsi="Arial" w:cs="Arial"/>
          <w:spacing w:val="40"/>
          <w:sz w:val="18"/>
          <w:szCs w:val="18"/>
        </w:rPr>
        <w:t xml:space="preserve"> </w:t>
      </w:r>
      <w:r w:rsidRPr="00A301DC">
        <w:rPr>
          <w:rFonts w:ascii="Arial" w:hAnsi="Arial" w:cs="Arial"/>
          <w:sz w:val="18"/>
          <w:szCs w:val="18"/>
        </w:rPr>
        <w:t>przede</w:t>
      </w:r>
      <w:r w:rsidRPr="00A301DC">
        <w:rPr>
          <w:rFonts w:ascii="Arial" w:hAnsi="Arial" w:cs="Arial"/>
          <w:spacing w:val="40"/>
          <w:sz w:val="18"/>
          <w:szCs w:val="18"/>
        </w:rPr>
        <w:t xml:space="preserve"> </w:t>
      </w:r>
      <w:r w:rsidRPr="00A301DC">
        <w:rPr>
          <w:rFonts w:ascii="Arial" w:hAnsi="Arial" w:cs="Arial"/>
          <w:sz w:val="18"/>
          <w:szCs w:val="18"/>
        </w:rPr>
        <w:t>wszystkim</w:t>
      </w:r>
      <w:r w:rsidRPr="00A301DC">
        <w:rPr>
          <w:rFonts w:ascii="Arial" w:hAnsi="Arial" w:cs="Arial"/>
          <w:spacing w:val="40"/>
          <w:sz w:val="18"/>
          <w:szCs w:val="18"/>
        </w:rPr>
        <w:t xml:space="preserve"> </w:t>
      </w:r>
      <w:r w:rsidRPr="00A301DC">
        <w:rPr>
          <w:rFonts w:ascii="Arial" w:hAnsi="Arial" w:cs="Arial"/>
          <w:sz w:val="18"/>
          <w:szCs w:val="18"/>
        </w:rPr>
        <w:t>z</w:t>
      </w:r>
      <w:r w:rsidRPr="00A301DC">
        <w:rPr>
          <w:rFonts w:ascii="Arial" w:hAnsi="Arial" w:cs="Arial"/>
          <w:spacing w:val="40"/>
          <w:sz w:val="18"/>
          <w:szCs w:val="18"/>
        </w:rPr>
        <w:t xml:space="preserve"> </w:t>
      </w:r>
      <w:r w:rsidRPr="00A301DC">
        <w:rPr>
          <w:rFonts w:ascii="Arial" w:hAnsi="Arial" w:cs="Arial"/>
          <w:sz w:val="18"/>
          <w:szCs w:val="18"/>
        </w:rPr>
        <w:t>utrzymaniem</w:t>
      </w:r>
      <w:r w:rsidRPr="00A301DC">
        <w:rPr>
          <w:rFonts w:ascii="Arial" w:hAnsi="Arial" w:cs="Arial"/>
          <w:spacing w:val="40"/>
          <w:sz w:val="18"/>
          <w:szCs w:val="18"/>
        </w:rPr>
        <w:t xml:space="preserve"> </w:t>
      </w:r>
      <w:r w:rsidRPr="00A301DC">
        <w:rPr>
          <w:rFonts w:ascii="Arial" w:hAnsi="Arial" w:cs="Arial"/>
          <w:sz w:val="18"/>
          <w:szCs w:val="18"/>
        </w:rPr>
        <w:t>i</w:t>
      </w:r>
      <w:r w:rsidRPr="00A301DC">
        <w:rPr>
          <w:rFonts w:ascii="Arial" w:hAnsi="Arial" w:cs="Arial"/>
          <w:spacing w:val="40"/>
          <w:sz w:val="18"/>
          <w:szCs w:val="18"/>
        </w:rPr>
        <w:t xml:space="preserve"> </w:t>
      </w:r>
      <w:r w:rsidRPr="00A301DC">
        <w:rPr>
          <w:rFonts w:ascii="Arial" w:hAnsi="Arial" w:cs="Arial"/>
          <w:sz w:val="18"/>
          <w:szCs w:val="18"/>
        </w:rPr>
        <w:t>dostawą</w:t>
      </w:r>
      <w:r w:rsidRPr="00A301DC">
        <w:rPr>
          <w:rFonts w:ascii="Arial" w:hAnsi="Arial" w:cs="Arial"/>
          <w:spacing w:val="40"/>
          <w:sz w:val="18"/>
          <w:szCs w:val="18"/>
        </w:rPr>
        <w:t xml:space="preserve"> </w:t>
      </w:r>
      <w:r w:rsidRPr="00A301DC">
        <w:rPr>
          <w:rFonts w:ascii="Arial" w:hAnsi="Arial" w:cs="Arial"/>
          <w:sz w:val="18"/>
          <w:szCs w:val="18"/>
        </w:rPr>
        <w:t>systemów</w:t>
      </w:r>
      <w:r w:rsidRPr="00A301DC">
        <w:rPr>
          <w:rFonts w:ascii="Arial" w:hAnsi="Arial" w:cs="Arial"/>
          <w:spacing w:val="40"/>
          <w:sz w:val="18"/>
          <w:szCs w:val="18"/>
        </w:rPr>
        <w:t xml:space="preserve"> </w:t>
      </w:r>
      <w:r w:rsidRPr="00A301DC">
        <w:rPr>
          <w:rFonts w:ascii="Arial" w:hAnsi="Arial" w:cs="Arial"/>
          <w:sz w:val="18"/>
          <w:szCs w:val="18"/>
        </w:rPr>
        <w:t>informatycznych,</w:t>
      </w:r>
      <w:r w:rsidRPr="00A301DC">
        <w:rPr>
          <w:rFonts w:ascii="Arial" w:hAnsi="Arial" w:cs="Arial"/>
          <w:spacing w:val="40"/>
          <w:sz w:val="18"/>
          <w:szCs w:val="18"/>
        </w:rPr>
        <w:t xml:space="preserve"> </w:t>
      </w:r>
      <w:r w:rsidRPr="00A301DC">
        <w:rPr>
          <w:rFonts w:ascii="Arial" w:hAnsi="Arial" w:cs="Arial"/>
          <w:sz w:val="18"/>
          <w:szCs w:val="18"/>
        </w:rPr>
        <w:t>infrastruktury</w:t>
      </w:r>
      <w:r w:rsidRPr="00A301DC">
        <w:rPr>
          <w:rFonts w:ascii="Arial" w:hAnsi="Arial" w:cs="Arial"/>
          <w:spacing w:val="40"/>
          <w:sz w:val="18"/>
          <w:szCs w:val="18"/>
        </w:rPr>
        <w:t xml:space="preserve"> </w:t>
      </w:r>
      <w:r w:rsidRPr="00A301DC">
        <w:rPr>
          <w:rFonts w:ascii="Arial" w:hAnsi="Arial" w:cs="Arial"/>
          <w:sz w:val="18"/>
          <w:szCs w:val="18"/>
        </w:rPr>
        <w:t>informatycznej oraz serwisów internetowych,</w:t>
      </w:r>
    </w:p>
    <w:p w14:paraId="1CF93721" w14:textId="77777777" w:rsidR="00EF2B50" w:rsidRPr="00A301DC" w:rsidRDefault="009E090E">
      <w:pPr>
        <w:pStyle w:val="Akapitzlist"/>
        <w:numPr>
          <w:ilvl w:val="0"/>
          <w:numId w:val="1"/>
        </w:numPr>
        <w:tabs>
          <w:tab w:val="left" w:pos="930"/>
        </w:tabs>
        <w:spacing w:line="213" w:lineRule="exact"/>
        <w:rPr>
          <w:rFonts w:ascii="Arial" w:hAnsi="Arial" w:cs="Arial"/>
          <w:sz w:val="18"/>
          <w:szCs w:val="18"/>
        </w:rPr>
      </w:pPr>
      <w:r w:rsidRPr="00A301DC">
        <w:rPr>
          <w:rFonts w:ascii="Arial" w:hAnsi="Arial" w:cs="Arial"/>
          <w:sz w:val="18"/>
          <w:szCs w:val="18"/>
        </w:rPr>
        <w:t>kurierskie</w:t>
      </w:r>
      <w:r w:rsidRPr="00A301DC">
        <w:rPr>
          <w:rFonts w:ascii="Arial" w:hAnsi="Arial" w:cs="Arial"/>
          <w:spacing w:val="-4"/>
          <w:sz w:val="18"/>
          <w:szCs w:val="18"/>
        </w:rPr>
        <w:t xml:space="preserve"> </w:t>
      </w:r>
      <w:r w:rsidRPr="00A301DC">
        <w:rPr>
          <w:rFonts w:ascii="Arial" w:hAnsi="Arial" w:cs="Arial"/>
          <w:sz w:val="18"/>
          <w:szCs w:val="18"/>
        </w:rPr>
        <w:t>i</w:t>
      </w:r>
      <w:r w:rsidRPr="00A301DC">
        <w:rPr>
          <w:rFonts w:ascii="Arial" w:hAnsi="Arial" w:cs="Arial"/>
          <w:spacing w:val="-2"/>
          <w:sz w:val="18"/>
          <w:szCs w:val="18"/>
        </w:rPr>
        <w:t xml:space="preserve"> pocztowe,</w:t>
      </w:r>
    </w:p>
    <w:p w14:paraId="55864451" w14:textId="79C95573" w:rsidR="00EF2B50" w:rsidRPr="00FD5D65" w:rsidRDefault="009E090E" w:rsidP="00FD5D65">
      <w:pPr>
        <w:pStyle w:val="Akapitzlist"/>
        <w:numPr>
          <w:ilvl w:val="0"/>
          <w:numId w:val="1"/>
        </w:numPr>
        <w:tabs>
          <w:tab w:val="left" w:pos="930"/>
        </w:tabs>
        <w:spacing w:before="20"/>
        <w:rPr>
          <w:rFonts w:ascii="Arial" w:hAnsi="Arial" w:cs="Arial"/>
          <w:sz w:val="18"/>
          <w:szCs w:val="18"/>
        </w:rPr>
        <w:sectPr w:rsidR="00EF2B50" w:rsidRPr="00FD5D65">
          <w:headerReference w:type="default" r:id="rId10"/>
          <w:type w:val="continuous"/>
          <w:pgSz w:w="11910" w:h="16840"/>
          <w:pgMar w:top="2000" w:right="780" w:bottom="280" w:left="680" w:header="1019" w:footer="0" w:gutter="0"/>
          <w:pgNumType w:start="1"/>
          <w:cols w:space="708"/>
        </w:sectPr>
      </w:pPr>
      <w:r w:rsidRPr="00A301DC">
        <w:rPr>
          <w:rFonts w:ascii="Arial" w:hAnsi="Arial" w:cs="Arial"/>
          <w:spacing w:val="-2"/>
          <w:sz w:val="18"/>
          <w:szCs w:val="18"/>
        </w:rPr>
        <w:t>ubezpieczeniowe</w:t>
      </w:r>
    </w:p>
    <w:p w14:paraId="1AF7AB20" w14:textId="77777777" w:rsidR="00EF2B50" w:rsidRPr="00A301DC" w:rsidRDefault="00EF2B50">
      <w:pPr>
        <w:pStyle w:val="Tekstpodstawowy"/>
        <w:spacing w:before="49"/>
        <w:rPr>
          <w:rFonts w:ascii="Arial" w:hAnsi="Arial" w:cs="Arial"/>
        </w:rPr>
      </w:pPr>
    </w:p>
    <w:p w14:paraId="2A6C99FB" w14:textId="77777777" w:rsidR="00EF2B50" w:rsidRPr="00A301DC" w:rsidRDefault="009E090E">
      <w:pPr>
        <w:pStyle w:val="Nagwek1"/>
        <w:numPr>
          <w:ilvl w:val="0"/>
          <w:numId w:val="2"/>
        </w:numPr>
        <w:tabs>
          <w:tab w:val="left" w:pos="1290"/>
        </w:tabs>
        <w:spacing w:before="1"/>
        <w:ind w:hanging="530"/>
        <w:jc w:val="left"/>
      </w:pPr>
      <w:r w:rsidRPr="00A301DC">
        <w:t>Przekazywanie</w:t>
      </w:r>
      <w:r w:rsidRPr="00A301DC">
        <w:rPr>
          <w:spacing w:val="-4"/>
        </w:rPr>
        <w:t xml:space="preserve"> </w:t>
      </w:r>
      <w:r w:rsidRPr="00A301DC">
        <w:t>danych</w:t>
      </w:r>
      <w:r w:rsidRPr="00A301DC">
        <w:rPr>
          <w:spacing w:val="-2"/>
        </w:rPr>
        <w:t xml:space="preserve"> </w:t>
      </w:r>
      <w:r w:rsidRPr="00A301DC">
        <w:t>osobowych</w:t>
      </w:r>
      <w:r w:rsidRPr="00A301DC">
        <w:rPr>
          <w:spacing w:val="-2"/>
        </w:rPr>
        <w:t xml:space="preserve"> </w:t>
      </w:r>
      <w:r w:rsidRPr="00A301DC">
        <w:t>do</w:t>
      </w:r>
      <w:r w:rsidRPr="00A301DC">
        <w:rPr>
          <w:spacing w:val="-4"/>
        </w:rPr>
        <w:t xml:space="preserve"> </w:t>
      </w:r>
      <w:r w:rsidRPr="00A301DC">
        <w:t>kraju</w:t>
      </w:r>
      <w:r w:rsidRPr="00A301DC">
        <w:rPr>
          <w:spacing w:val="-1"/>
        </w:rPr>
        <w:t xml:space="preserve"> </w:t>
      </w:r>
      <w:r w:rsidRPr="00A301DC">
        <w:rPr>
          <w:spacing w:val="-2"/>
        </w:rPr>
        <w:t>trzeciego</w:t>
      </w:r>
    </w:p>
    <w:p w14:paraId="1C1B214E" w14:textId="7B300EC1" w:rsidR="00EF2B50" w:rsidRPr="00A301DC" w:rsidRDefault="009E090E" w:rsidP="00FD5D65">
      <w:pPr>
        <w:pStyle w:val="Tekstpodstawowy"/>
        <w:spacing w:before="155" w:line="278" w:lineRule="auto"/>
        <w:ind w:left="210" w:right="110"/>
        <w:jc w:val="both"/>
        <w:rPr>
          <w:rFonts w:ascii="Arial" w:hAnsi="Arial" w:cs="Arial"/>
        </w:rPr>
      </w:pPr>
      <w:r w:rsidRPr="00A301DC">
        <w:rPr>
          <w:rFonts w:ascii="Arial" w:hAnsi="Arial" w:cs="Arial"/>
        </w:rPr>
        <w:t xml:space="preserve">Dane osobowe co do zasady nie będą przekazywane poza Europejski Obszar Gospodarczy (EOG) ani udostępniane </w:t>
      </w:r>
      <w:r w:rsidRPr="00A301DC">
        <w:rPr>
          <w:rFonts w:ascii="Arial" w:hAnsi="Arial" w:cs="Arial"/>
          <w:spacing w:val="-2"/>
        </w:rPr>
        <w:t>organizacjom</w:t>
      </w:r>
      <w:r w:rsidRPr="00A301DC">
        <w:rPr>
          <w:rFonts w:ascii="Arial" w:hAnsi="Arial" w:cs="Arial"/>
          <w:spacing w:val="-7"/>
        </w:rPr>
        <w:t xml:space="preserve"> </w:t>
      </w:r>
      <w:r w:rsidRPr="00A301DC">
        <w:rPr>
          <w:rFonts w:ascii="Arial" w:hAnsi="Arial" w:cs="Arial"/>
          <w:spacing w:val="-2"/>
        </w:rPr>
        <w:t>międzynarodowym.</w:t>
      </w:r>
      <w:r w:rsidRPr="00A301DC">
        <w:rPr>
          <w:rFonts w:ascii="Arial" w:hAnsi="Arial" w:cs="Arial"/>
          <w:spacing w:val="-7"/>
        </w:rPr>
        <w:t xml:space="preserve"> </w:t>
      </w:r>
    </w:p>
    <w:p w14:paraId="57D966F4" w14:textId="77777777" w:rsidR="00EF2B50" w:rsidRPr="00A301DC" w:rsidRDefault="00EF2B50">
      <w:pPr>
        <w:pStyle w:val="Tekstpodstawowy"/>
        <w:rPr>
          <w:rFonts w:ascii="Arial" w:hAnsi="Arial" w:cs="Arial"/>
        </w:rPr>
      </w:pPr>
    </w:p>
    <w:p w14:paraId="4A4F92A1" w14:textId="77777777" w:rsidR="00EF2B50" w:rsidRPr="00A301DC" w:rsidRDefault="00EF2B50">
      <w:pPr>
        <w:pStyle w:val="Tekstpodstawowy"/>
        <w:spacing w:before="33"/>
        <w:rPr>
          <w:rFonts w:ascii="Arial" w:hAnsi="Arial" w:cs="Arial"/>
        </w:rPr>
      </w:pPr>
    </w:p>
    <w:p w14:paraId="69B90B38" w14:textId="72E915AD" w:rsidR="00EF2B50" w:rsidRPr="00A301DC" w:rsidRDefault="009E090E">
      <w:pPr>
        <w:pStyle w:val="Nagwek1"/>
        <w:numPr>
          <w:ilvl w:val="0"/>
          <w:numId w:val="2"/>
        </w:numPr>
        <w:tabs>
          <w:tab w:val="left" w:pos="1290"/>
        </w:tabs>
        <w:ind w:hanging="580"/>
        <w:jc w:val="left"/>
      </w:pPr>
      <w:r w:rsidRPr="00A301DC">
        <w:t>Katalog</w:t>
      </w:r>
      <w:r w:rsidRPr="00A301DC">
        <w:rPr>
          <w:spacing w:val="-4"/>
        </w:rPr>
        <w:t xml:space="preserve"> </w:t>
      </w:r>
      <w:r w:rsidRPr="00A301DC">
        <w:t>praw</w:t>
      </w:r>
      <w:r w:rsidRPr="00A301DC">
        <w:rPr>
          <w:spacing w:val="-3"/>
        </w:rPr>
        <w:t xml:space="preserve"> </w:t>
      </w:r>
      <w:r w:rsidRPr="00A301DC">
        <w:t>podmiotów</w:t>
      </w:r>
      <w:r w:rsidRPr="00A301DC">
        <w:rPr>
          <w:spacing w:val="-4"/>
        </w:rPr>
        <w:t xml:space="preserve"> </w:t>
      </w:r>
      <w:r w:rsidRPr="00A301DC">
        <w:rPr>
          <w:spacing w:val="-2"/>
        </w:rPr>
        <w:t>danych</w:t>
      </w:r>
    </w:p>
    <w:p w14:paraId="7AF05049" w14:textId="77777777" w:rsidR="00EF2B50" w:rsidRPr="00A301DC" w:rsidRDefault="009E090E">
      <w:pPr>
        <w:pStyle w:val="Tekstpodstawowy"/>
        <w:spacing w:before="153"/>
        <w:ind w:left="210"/>
        <w:jc w:val="both"/>
        <w:rPr>
          <w:rFonts w:ascii="Arial" w:hAnsi="Arial" w:cs="Arial"/>
        </w:rPr>
      </w:pPr>
      <w:r w:rsidRPr="00A301DC">
        <w:rPr>
          <w:rFonts w:ascii="Arial" w:hAnsi="Arial" w:cs="Arial"/>
          <w:w w:val="90"/>
        </w:rPr>
        <w:t>Przysługują</w:t>
      </w:r>
      <w:r w:rsidRPr="00A301DC">
        <w:rPr>
          <w:rFonts w:ascii="Arial" w:hAnsi="Arial" w:cs="Arial"/>
          <w:spacing w:val="5"/>
        </w:rPr>
        <w:t xml:space="preserve"> </w:t>
      </w:r>
      <w:r w:rsidRPr="00A301DC">
        <w:rPr>
          <w:rFonts w:ascii="Arial" w:hAnsi="Arial" w:cs="Arial"/>
          <w:w w:val="90"/>
        </w:rPr>
        <w:t>Ci</w:t>
      </w:r>
      <w:r w:rsidRPr="00A301DC">
        <w:rPr>
          <w:rFonts w:ascii="Arial" w:hAnsi="Arial" w:cs="Arial"/>
          <w:spacing w:val="6"/>
        </w:rPr>
        <w:t xml:space="preserve"> </w:t>
      </w:r>
      <w:r w:rsidRPr="00A301DC">
        <w:rPr>
          <w:rFonts w:ascii="Arial" w:hAnsi="Arial" w:cs="Arial"/>
          <w:w w:val="90"/>
        </w:rPr>
        <w:t>poniższe</w:t>
      </w:r>
      <w:r w:rsidRPr="00A301DC">
        <w:rPr>
          <w:rFonts w:ascii="Arial" w:hAnsi="Arial" w:cs="Arial"/>
          <w:spacing w:val="6"/>
        </w:rPr>
        <w:t xml:space="preserve"> </w:t>
      </w:r>
      <w:r w:rsidRPr="00A301DC">
        <w:rPr>
          <w:rFonts w:ascii="Arial" w:hAnsi="Arial" w:cs="Arial"/>
          <w:spacing w:val="-2"/>
          <w:w w:val="90"/>
        </w:rPr>
        <w:t>prawa:</w:t>
      </w:r>
    </w:p>
    <w:p w14:paraId="704504C4" w14:textId="77777777" w:rsidR="00EF2B50" w:rsidRPr="00A301DC" w:rsidRDefault="009E090E">
      <w:pPr>
        <w:pStyle w:val="Akapitzlist"/>
        <w:numPr>
          <w:ilvl w:val="0"/>
          <w:numId w:val="1"/>
        </w:numPr>
        <w:tabs>
          <w:tab w:val="left" w:pos="930"/>
        </w:tabs>
        <w:spacing w:before="141"/>
        <w:rPr>
          <w:rFonts w:ascii="Arial" w:hAnsi="Arial" w:cs="Arial"/>
          <w:sz w:val="18"/>
          <w:szCs w:val="18"/>
        </w:rPr>
      </w:pPr>
      <w:r w:rsidRPr="00A301DC">
        <w:rPr>
          <w:rFonts w:ascii="Arial" w:hAnsi="Arial" w:cs="Arial"/>
          <w:spacing w:val="-6"/>
          <w:sz w:val="18"/>
          <w:szCs w:val="18"/>
        </w:rPr>
        <w:t>dostępu</w:t>
      </w:r>
      <w:r w:rsidRPr="00A301DC">
        <w:rPr>
          <w:rFonts w:ascii="Arial" w:hAnsi="Arial" w:cs="Arial"/>
          <w:spacing w:val="-1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6"/>
          <w:sz w:val="18"/>
          <w:szCs w:val="18"/>
        </w:rPr>
        <w:t>do</w:t>
      </w:r>
      <w:r w:rsidRPr="00A301DC">
        <w:rPr>
          <w:rFonts w:ascii="Arial" w:hAnsi="Arial" w:cs="Arial"/>
          <w:spacing w:val="2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6"/>
          <w:sz w:val="18"/>
          <w:szCs w:val="18"/>
        </w:rPr>
        <w:t>danych</w:t>
      </w:r>
      <w:r w:rsidRPr="00A301DC">
        <w:rPr>
          <w:rFonts w:ascii="Arial" w:hAnsi="Arial" w:cs="Arial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6"/>
          <w:sz w:val="18"/>
          <w:szCs w:val="18"/>
        </w:rPr>
        <w:t>osobowych,</w:t>
      </w:r>
    </w:p>
    <w:p w14:paraId="22D4C3F9" w14:textId="77777777" w:rsidR="00EF2B50" w:rsidRPr="00A301DC" w:rsidRDefault="009E090E">
      <w:pPr>
        <w:pStyle w:val="Akapitzlist"/>
        <w:numPr>
          <w:ilvl w:val="0"/>
          <w:numId w:val="1"/>
        </w:numPr>
        <w:tabs>
          <w:tab w:val="left" w:pos="930"/>
        </w:tabs>
        <w:spacing w:before="20"/>
        <w:rPr>
          <w:rFonts w:ascii="Arial" w:hAnsi="Arial" w:cs="Arial"/>
          <w:sz w:val="18"/>
          <w:szCs w:val="18"/>
        </w:rPr>
      </w:pPr>
      <w:r w:rsidRPr="00A301DC">
        <w:rPr>
          <w:rFonts w:ascii="Arial" w:hAnsi="Arial" w:cs="Arial"/>
          <w:sz w:val="18"/>
          <w:szCs w:val="18"/>
        </w:rPr>
        <w:t>sprostowania</w:t>
      </w:r>
      <w:r w:rsidRPr="00A301DC">
        <w:rPr>
          <w:rFonts w:ascii="Arial" w:hAnsi="Arial" w:cs="Arial"/>
          <w:spacing w:val="-7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danych,</w:t>
      </w:r>
    </w:p>
    <w:p w14:paraId="576EE92B" w14:textId="77777777" w:rsidR="00EF2B50" w:rsidRPr="00A301DC" w:rsidRDefault="009E090E">
      <w:pPr>
        <w:pStyle w:val="Akapitzlist"/>
        <w:numPr>
          <w:ilvl w:val="0"/>
          <w:numId w:val="1"/>
        </w:numPr>
        <w:tabs>
          <w:tab w:val="left" w:pos="930"/>
        </w:tabs>
        <w:spacing w:before="19"/>
        <w:rPr>
          <w:rFonts w:ascii="Arial" w:hAnsi="Arial" w:cs="Arial"/>
          <w:sz w:val="18"/>
          <w:szCs w:val="18"/>
        </w:rPr>
      </w:pPr>
      <w:r w:rsidRPr="00A301DC">
        <w:rPr>
          <w:rFonts w:ascii="Arial" w:hAnsi="Arial" w:cs="Arial"/>
          <w:spacing w:val="-2"/>
          <w:sz w:val="18"/>
          <w:szCs w:val="18"/>
        </w:rPr>
        <w:t>usunięcia</w:t>
      </w:r>
      <w:r w:rsidRPr="00A301DC">
        <w:rPr>
          <w:rFonts w:ascii="Arial" w:hAnsi="Arial" w:cs="Arial"/>
          <w:spacing w:val="-8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danych</w:t>
      </w:r>
      <w:r w:rsidRPr="00A301DC">
        <w:rPr>
          <w:rFonts w:ascii="Arial" w:hAnsi="Arial" w:cs="Arial"/>
          <w:spacing w:val="-7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(o</w:t>
      </w:r>
      <w:r w:rsidRPr="00A301DC">
        <w:rPr>
          <w:rFonts w:ascii="Arial" w:hAnsi="Arial" w:cs="Arial"/>
          <w:spacing w:val="-6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ile</w:t>
      </w:r>
      <w:r w:rsidRPr="00A301DC">
        <w:rPr>
          <w:rFonts w:ascii="Arial" w:hAnsi="Arial" w:cs="Arial"/>
          <w:spacing w:val="-7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nie</w:t>
      </w:r>
      <w:r w:rsidRPr="00A301DC">
        <w:rPr>
          <w:rFonts w:ascii="Arial" w:hAnsi="Arial" w:cs="Arial"/>
          <w:spacing w:val="-8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zachodzą</w:t>
      </w:r>
      <w:r w:rsidRPr="00A301DC">
        <w:rPr>
          <w:rFonts w:ascii="Arial" w:hAnsi="Arial" w:cs="Arial"/>
          <w:spacing w:val="-6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przesłanki</w:t>
      </w:r>
      <w:r w:rsidRPr="00A301DC">
        <w:rPr>
          <w:rFonts w:ascii="Arial" w:hAnsi="Arial" w:cs="Arial"/>
          <w:spacing w:val="-8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z</w:t>
      </w:r>
      <w:r w:rsidRPr="00A301DC">
        <w:rPr>
          <w:rFonts w:ascii="Arial" w:hAnsi="Arial" w:cs="Arial"/>
          <w:spacing w:val="-6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art.</w:t>
      </w:r>
      <w:r w:rsidRPr="00A301DC">
        <w:rPr>
          <w:rFonts w:ascii="Arial" w:hAnsi="Arial" w:cs="Arial"/>
          <w:spacing w:val="-6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17</w:t>
      </w:r>
      <w:r w:rsidRPr="00A301DC">
        <w:rPr>
          <w:rFonts w:ascii="Arial" w:hAnsi="Arial" w:cs="Arial"/>
          <w:spacing w:val="-8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ust.</w:t>
      </w:r>
      <w:r w:rsidRPr="00A301DC">
        <w:rPr>
          <w:rFonts w:ascii="Arial" w:hAnsi="Arial" w:cs="Arial"/>
          <w:spacing w:val="-8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3</w:t>
      </w:r>
      <w:r w:rsidRPr="00A301DC">
        <w:rPr>
          <w:rFonts w:ascii="Arial" w:hAnsi="Arial" w:cs="Arial"/>
          <w:spacing w:val="-6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RODO),</w:t>
      </w:r>
    </w:p>
    <w:p w14:paraId="54F3FBEC" w14:textId="77777777" w:rsidR="00EF2B50" w:rsidRPr="00A301DC" w:rsidRDefault="009E090E">
      <w:pPr>
        <w:pStyle w:val="Akapitzlist"/>
        <w:numPr>
          <w:ilvl w:val="0"/>
          <w:numId w:val="1"/>
        </w:numPr>
        <w:tabs>
          <w:tab w:val="left" w:pos="930"/>
        </w:tabs>
        <w:spacing w:before="20"/>
        <w:rPr>
          <w:rFonts w:ascii="Arial" w:hAnsi="Arial" w:cs="Arial"/>
          <w:sz w:val="18"/>
          <w:szCs w:val="18"/>
        </w:rPr>
      </w:pPr>
      <w:r w:rsidRPr="00A301DC">
        <w:rPr>
          <w:rFonts w:ascii="Arial" w:hAnsi="Arial" w:cs="Arial"/>
          <w:sz w:val="18"/>
          <w:szCs w:val="18"/>
        </w:rPr>
        <w:t>ograniczenia</w:t>
      </w:r>
      <w:r w:rsidRPr="00A301DC">
        <w:rPr>
          <w:rFonts w:ascii="Arial" w:hAnsi="Arial" w:cs="Arial"/>
          <w:spacing w:val="-6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przetwarzania,</w:t>
      </w:r>
    </w:p>
    <w:p w14:paraId="2F147CC1" w14:textId="77777777" w:rsidR="00EF2B50" w:rsidRPr="00A301DC" w:rsidRDefault="009E090E">
      <w:pPr>
        <w:pStyle w:val="Akapitzlist"/>
        <w:numPr>
          <w:ilvl w:val="0"/>
          <w:numId w:val="1"/>
        </w:numPr>
        <w:tabs>
          <w:tab w:val="left" w:pos="930"/>
        </w:tabs>
        <w:spacing w:before="19"/>
        <w:rPr>
          <w:rFonts w:ascii="Arial" w:hAnsi="Arial" w:cs="Arial"/>
          <w:sz w:val="18"/>
          <w:szCs w:val="18"/>
        </w:rPr>
      </w:pPr>
      <w:r w:rsidRPr="00A301DC">
        <w:rPr>
          <w:rFonts w:ascii="Arial" w:hAnsi="Arial" w:cs="Arial"/>
          <w:sz w:val="18"/>
          <w:szCs w:val="18"/>
        </w:rPr>
        <w:t>przenoszenia</w:t>
      </w:r>
      <w:r w:rsidRPr="00A301DC">
        <w:rPr>
          <w:rFonts w:ascii="Arial" w:hAnsi="Arial" w:cs="Arial"/>
          <w:spacing w:val="-4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danych,</w:t>
      </w:r>
    </w:p>
    <w:p w14:paraId="4002C0CB" w14:textId="77777777" w:rsidR="00EF2B50" w:rsidRPr="00A301DC" w:rsidRDefault="009E090E">
      <w:pPr>
        <w:pStyle w:val="Akapitzlist"/>
        <w:numPr>
          <w:ilvl w:val="0"/>
          <w:numId w:val="1"/>
        </w:numPr>
        <w:tabs>
          <w:tab w:val="left" w:pos="930"/>
        </w:tabs>
        <w:spacing w:before="20"/>
        <w:rPr>
          <w:rFonts w:ascii="Arial" w:hAnsi="Arial" w:cs="Arial"/>
          <w:sz w:val="18"/>
          <w:szCs w:val="18"/>
        </w:rPr>
      </w:pPr>
      <w:r w:rsidRPr="00A301DC">
        <w:rPr>
          <w:rFonts w:ascii="Arial" w:hAnsi="Arial" w:cs="Arial"/>
          <w:spacing w:val="-2"/>
          <w:sz w:val="18"/>
          <w:szCs w:val="18"/>
        </w:rPr>
        <w:t>wniesienia</w:t>
      </w:r>
      <w:r w:rsidRPr="00A301DC">
        <w:rPr>
          <w:rFonts w:ascii="Arial" w:hAnsi="Arial" w:cs="Arial"/>
          <w:spacing w:val="-3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skargi do</w:t>
      </w:r>
      <w:r w:rsidRPr="00A301DC">
        <w:rPr>
          <w:rFonts w:ascii="Arial" w:hAnsi="Arial" w:cs="Arial"/>
          <w:spacing w:val="-3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Prezesa</w:t>
      </w:r>
      <w:r w:rsidRPr="00A301DC">
        <w:rPr>
          <w:rFonts w:ascii="Arial" w:hAnsi="Arial" w:cs="Arial"/>
          <w:spacing w:val="-4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Urzędu</w:t>
      </w:r>
      <w:r w:rsidRPr="00A301DC">
        <w:rPr>
          <w:rFonts w:ascii="Arial" w:hAnsi="Arial" w:cs="Arial"/>
          <w:spacing w:val="-3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Ochrony</w:t>
      </w:r>
      <w:r w:rsidRPr="00A301DC">
        <w:rPr>
          <w:rFonts w:ascii="Arial" w:hAnsi="Arial" w:cs="Arial"/>
          <w:spacing w:val="-1"/>
          <w:sz w:val="18"/>
          <w:szCs w:val="18"/>
        </w:rPr>
        <w:t xml:space="preserve"> </w:t>
      </w:r>
      <w:r w:rsidRPr="00A301DC">
        <w:rPr>
          <w:rFonts w:ascii="Arial" w:hAnsi="Arial" w:cs="Arial"/>
          <w:spacing w:val="-2"/>
          <w:sz w:val="18"/>
          <w:szCs w:val="18"/>
        </w:rPr>
        <w:t>Danych Osobowych.</w:t>
      </w:r>
    </w:p>
    <w:p w14:paraId="44AB0CEE" w14:textId="77777777" w:rsidR="00EF2B50" w:rsidRPr="00A301DC" w:rsidRDefault="009E090E">
      <w:pPr>
        <w:pStyle w:val="Tekstpodstawowy"/>
        <w:spacing w:before="151" w:line="278" w:lineRule="auto"/>
        <w:ind w:left="210" w:right="115"/>
        <w:jc w:val="both"/>
        <w:rPr>
          <w:rFonts w:ascii="Arial" w:hAnsi="Arial" w:cs="Arial"/>
        </w:rPr>
      </w:pPr>
      <w:r w:rsidRPr="00A301DC">
        <w:rPr>
          <w:rFonts w:ascii="Arial" w:hAnsi="Arial" w:cs="Arial"/>
        </w:rPr>
        <w:t>Odrębnie wskazujemy, że masz prawo do sprzeciwu wobec przetwarzania, jeżeli jest ono oparte o tak zwany prawnie uzasadniony interes Administratora (art. 6 ust. 1 lit. f RODO – patrz tabela w punkcie III).</w:t>
      </w:r>
    </w:p>
    <w:p w14:paraId="711BD07D" w14:textId="77777777" w:rsidR="00EF2B50" w:rsidRPr="00A301DC" w:rsidRDefault="00EF2B50">
      <w:pPr>
        <w:pStyle w:val="Tekstpodstawowy"/>
        <w:rPr>
          <w:rFonts w:ascii="Arial" w:hAnsi="Arial" w:cs="Arial"/>
        </w:rPr>
      </w:pPr>
    </w:p>
    <w:p w14:paraId="531A36EE" w14:textId="77777777" w:rsidR="00EF2B50" w:rsidRPr="00A301DC" w:rsidRDefault="00EF2B50">
      <w:pPr>
        <w:pStyle w:val="Tekstpodstawowy"/>
        <w:spacing w:before="32"/>
        <w:rPr>
          <w:rFonts w:ascii="Arial" w:hAnsi="Arial" w:cs="Arial"/>
        </w:rPr>
      </w:pPr>
    </w:p>
    <w:p w14:paraId="2FBA3B7A" w14:textId="77777777" w:rsidR="00EF2B50" w:rsidRPr="00A301DC" w:rsidRDefault="009E090E">
      <w:pPr>
        <w:pStyle w:val="Nagwek1"/>
        <w:numPr>
          <w:ilvl w:val="0"/>
          <w:numId w:val="2"/>
        </w:numPr>
        <w:tabs>
          <w:tab w:val="left" w:pos="1290"/>
        </w:tabs>
        <w:ind w:hanging="631"/>
        <w:jc w:val="left"/>
      </w:pPr>
      <w:r w:rsidRPr="00A301DC">
        <w:t>Informacja</w:t>
      </w:r>
      <w:r w:rsidRPr="00A301DC">
        <w:rPr>
          <w:spacing w:val="-3"/>
        </w:rPr>
        <w:t xml:space="preserve"> </w:t>
      </w:r>
      <w:r w:rsidRPr="00A301DC">
        <w:t>o</w:t>
      </w:r>
      <w:r w:rsidRPr="00A301DC">
        <w:rPr>
          <w:spacing w:val="-5"/>
        </w:rPr>
        <w:t xml:space="preserve"> </w:t>
      </w:r>
      <w:r w:rsidRPr="00A301DC">
        <w:t>zautomatyzowanym</w:t>
      </w:r>
      <w:r w:rsidRPr="00A301DC">
        <w:rPr>
          <w:spacing w:val="-3"/>
        </w:rPr>
        <w:t xml:space="preserve"> </w:t>
      </w:r>
      <w:r w:rsidRPr="00A301DC">
        <w:t>podejmowaniu</w:t>
      </w:r>
      <w:r w:rsidRPr="00A301DC">
        <w:rPr>
          <w:spacing w:val="-3"/>
        </w:rPr>
        <w:t xml:space="preserve"> </w:t>
      </w:r>
      <w:r w:rsidRPr="00A301DC">
        <w:t>decyzji,</w:t>
      </w:r>
      <w:r w:rsidRPr="00A301DC">
        <w:rPr>
          <w:spacing w:val="-4"/>
        </w:rPr>
        <w:t xml:space="preserve"> </w:t>
      </w:r>
      <w:r w:rsidRPr="00A301DC">
        <w:t>w</w:t>
      </w:r>
      <w:r w:rsidRPr="00A301DC">
        <w:rPr>
          <w:spacing w:val="-2"/>
        </w:rPr>
        <w:t xml:space="preserve"> </w:t>
      </w:r>
      <w:r w:rsidRPr="00A301DC">
        <w:t>tym</w:t>
      </w:r>
      <w:r w:rsidRPr="00A301DC">
        <w:rPr>
          <w:spacing w:val="-5"/>
        </w:rPr>
        <w:t xml:space="preserve"> </w:t>
      </w:r>
      <w:r w:rsidRPr="00A301DC">
        <w:t>o</w:t>
      </w:r>
      <w:r w:rsidRPr="00A301DC">
        <w:rPr>
          <w:spacing w:val="-2"/>
        </w:rPr>
        <w:t xml:space="preserve"> profilowaniu</w:t>
      </w:r>
    </w:p>
    <w:p w14:paraId="16888A32" w14:textId="77777777" w:rsidR="00EF2B50" w:rsidRPr="00A301DC" w:rsidRDefault="009E090E">
      <w:pPr>
        <w:pStyle w:val="Tekstpodstawowy"/>
        <w:spacing w:before="154"/>
        <w:ind w:left="210"/>
        <w:jc w:val="both"/>
        <w:rPr>
          <w:rFonts w:ascii="Arial" w:hAnsi="Arial" w:cs="Arial"/>
        </w:rPr>
      </w:pPr>
      <w:r w:rsidRPr="00A301DC">
        <w:rPr>
          <w:rFonts w:ascii="Arial" w:hAnsi="Arial" w:cs="Arial"/>
        </w:rPr>
        <w:t>W</w:t>
      </w:r>
      <w:r w:rsidRPr="00A301DC">
        <w:rPr>
          <w:rFonts w:ascii="Arial" w:hAnsi="Arial" w:cs="Arial"/>
          <w:spacing w:val="-6"/>
        </w:rPr>
        <w:t xml:space="preserve"> </w:t>
      </w:r>
      <w:r w:rsidRPr="00A301DC">
        <w:rPr>
          <w:rFonts w:ascii="Arial" w:hAnsi="Arial" w:cs="Arial"/>
        </w:rPr>
        <w:t>procesie</w:t>
      </w:r>
      <w:r w:rsidRPr="00A301DC">
        <w:rPr>
          <w:rFonts w:ascii="Arial" w:hAnsi="Arial" w:cs="Arial"/>
          <w:spacing w:val="-3"/>
        </w:rPr>
        <w:t xml:space="preserve"> </w:t>
      </w:r>
      <w:r w:rsidRPr="00A301DC">
        <w:rPr>
          <w:rFonts w:ascii="Arial" w:hAnsi="Arial" w:cs="Arial"/>
        </w:rPr>
        <w:t>przetwarzania</w:t>
      </w:r>
      <w:r w:rsidRPr="00A301DC">
        <w:rPr>
          <w:rFonts w:ascii="Arial" w:hAnsi="Arial" w:cs="Arial"/>
          <w:spacing w:val="-5"/>
        </w:rPr>
        <w:t xml:space="preserve"> </w:t>
      </w:r>
      <w:r w:rsidRPr="00A301DC">
        <w:rPr>
          <w:rFonts w:ascii="Arial" w:hAnsi="Arial" w:cs="Arial"/>
        </w:rPr>
        <w:t>danych</w:t>
      </w:r>
      <w:r w:rsidRPr="00A301DC">
        <w:rPr>
          <w:rFonts w:ascii="Arial" w:hAnsi="Arial" w:cs="Arial"/>
          <w:spacing w:val="-6"/>
        </w:rPr>
        <w:t xml:space="preserve"> </w:t>
      </w:r>
      <w:r w:rsidRPr="00A301DC">
        <w:rPr>
          <w:rFonts w:ascii="Arial" w:hAnsi="Arial" w:cs="Arial"/>
        </w:rPr>
        <w:t>osobowych</w:t>
      </w:r>
      <w:r w:rsidRPr="00A301DC">
        <w:rPr>
          <w:rFonts w:ascii="Arial" w:hAnsi="Arial" w:cs="Arial"/>
          <w:spacing w:val="-5"/>
        </w:rPr>
        <w:t xml:space="preserve"> </w:t>
      </w:r>
      <w:r w:rsidRPr="00A301DC">
        <w:rPr>
          <w:rFonts w:ascii="Arial" w:hAnsi="Arial" w:cs="Arial"/>
        </w:rPr>
        <w:t>nie</w:t>
      </w:r>
      <w:r w:rsidRPr="00A301DC">
        <w:rPr>
          <w:rFonts w:ascii="Arial" w:hAnsi="Arial" w:cs="Arial"/>
          <w:spacing w:val="-5"/>
        </w:rPr>
        <w:t xml:space="preserve"> </w:t>
      </w:r>
      <w:r w:rsidRPr="00A301DC">
        <w:rPr>
          <w:rFonts w:ascii="Arial" w:hAnsi="Arial" w:cs="Arial"/>
        </w:rPr>
        <w:t>dochodzi</w:t>
      </w:r>
      <w:r w:rsidRPr="00A301DC">
        <w:rPr>
          <w:rFonts w:ascii="Arial" w:hAnsi="Arial" w:cs="Arial"/>
          <w:spacing w:val="-5"/>
        </w:rPr>
        <w:t xml:space="preserve"> </w:t>
      </w:r>
      <w:r w:rsidRPr="00A301DC">
        <w:rPr>
          <w:rFonts w:ascii="Arial" w:hAnsi="Arial" w:cs="Arial"/>
        </w:rPr>
        <w:t>do</w:t>
      </w:r>
      <w:r w:rsidRPr="00A301DC">
        <w:rPr>
          <w:rFonts w:ascii="Arial" w:hAnsi="Arial" w:cs="Arial"/>
          <w:spacing w:val="-4"/>
        </w:rPr>
        <w:t xml:space="preserve"> </w:t>
      </w:r>
      <w:r w:rsidRPr="00A301DC">
        <w:rPr>
          <w:rFonts w:ascii="Arial" w:hAnsi="Arial" w:cs="Arial"/>
        </w:rPr>
        <w:t>profilowania,</w:t>
      </w:r>
      <w:r w:rsidRPr="00A301DC">
        <w:rPr>
          <w:rFonts w:ascii="Arial" w:hAnsi="Arial" w:cs="Arial"/>
          <w:spacing w:val="-5"/>
        </w:rPr>
        <w:t xml:space="preserve"> </w:t>
      </w:r>
      <w:r w:rsidRPr="00A301DC">
        <w:rPr>
          <w:rFonts w:ascii="Arial" w:hAnsi="Arial" w:cs="Arial"/>
        </w:rPr>
        <w:t>w</w:t>
      </w:r>
      <w:r w:rsidRPr="00A301DC">
        <w:rPr>
          <w:rFonts w:ascii="Arial" w:hAnsi="Arial" w:cs="Arial"/>
          <w:spacing w:val="-3"/>
        </w:rPr>
        <w:t xml:space="preserve"> </w:t>
      </w:r>
      <w:r w:rsidRPr="00A301DC">
        <w:rPr>
          <w:rFonts w:ascii="Arial" w:hAnsi="Arial" w:cs="Arial"/>
        </w:rPr>
        <w:t>tym</w:t>
      </w:r>
      <w:r w:rsidRPr="00A301DC">
        <w:rPr>
          <w:rFonts w:ascii="Arial" w:hAnsi="Arial" w:cs="Arial"/>
          <w:spacing w:val="-3"/>
        </w:rPr>
        <w:t xml:space="preserve"> </w:t>
      </w:r>
      <w:r w:rsidRPr="00A301DC">
        <w:rPr>
          <w:rFonts w:ascii="Arial" w:hAnsi="Arial" w:cs="Arial"/>
        </w:rPr>
        <w:t>zautomatyzowanego</w:t>
      </w:r>
      <w:r w:rsidRPr="00A301DC">
        <w:rPr>
          <w:rFonts w:ascii="Arial" w:hAnsi="Arial" w:cs="Arial"/>
          <w:spacing w:val="-3"/>
        </w:rPr>
        <w:t xml:space="preserve"> </w:t>
      </w:r>
      <w:r w:rsidRPr="00A301DC">
        <w:rPr>
          <w:rFonts w:ascii="Arial" w:hAnsi="Arial" w:cs="Arial"/>
        </w:rPr>
        <w:t>podejmowania</w:t>
      </w:r>
      <w:r w:rsidRPr="00A301DC">
        <w:rPr>
          <w:rFonts w:ascii="Arial" w:hAnsi="Arial" w:cs="Arial"/>
          <w:spacing w:val="-5"/>
        </w:rPr>
        <w:t xml:space="preserve"> </w:t>
      </w:r>
      <w:r w:rsidRPr="00A301DC">
        <w:rPr>
          <w:rFonts w:ascii="Arial" w:hAnsi="Arial" w:cs="Arial"/>
          <w:spacing w:val="-2"/>
        </w:rPr>
        <w:t>decyzji.</w:t>
      </w:r>
    </w:p>
    <w:p w14:paraId="0F2A4F99" w14:textId="77777777" w:rsidR="00EF2B50" w:rsidRPr="00A301DC" w:rsidRDefault="00EF2B50">
      <w:pPr>
        <w:pStyle w:val="Tekstpodstawowy"/>
        <w:rPr>
          <w:rFonts w:ascii="Arial" w:hAnsi="Arial" w:cs="Arial"/>
        </w:rPr>
      </w:pPr>
    </w:p>
    <w:p w14:paraId="653C533B" w14:textId="77777777" w:rsidR="00EF2B50" w:rsidRPr="00A301DC" w:rsidRDefault="00EF2B50">
      <w:pPr>
        <w:pStyle w:val="Tekstpodstawowy"/>
        <w:rPr>
          <w:rFonts w:ascii="Arial" w:hAnsi="Arial" w:cs="Arial"/>
        </w:rPr>
      </w:pPr>
    </w:p>
    <w:p w14:paraId="5651F68B" w14:textId="77777777" w:rsidR="00EF2B50" w:rsidRPr="00A301DC" w:rsidRDefault="00EF2B50">
      <w:pPr>
        <w:pStyle w:val="Tekstpodstawowy"/>
        <w:rPr>
          <w:rFonts w:ascii="Arial" w:hAnsi="Arial" w:cs="Arial"/>
        </w:rPr>
      </w:pPr>
    </w:p>
    <w:p w14:paraId="216C12DB" w14:textId="77777777" w:rsidR="00EF2B50" w:rsidRPr="00A301DC" w:rsidRDefault="00EF2B50">
      <w:pPr>
        <w:pStyle w:val="Tekstpodstawowy"/>
        <w:rPr>
          <w:rFonts w:ascii="Arial" w:hAnsi="Arial" w:cs="Arial"/>
        </w:rPr>
      </w:pPr>
    </w:p>
    <w:p w14:paraId="4A1C25AA" w14:textId="77777777" w:rsidR="00EF2B50" w:rsidRPr="00A301DC" w:rsidRDefault="00EF2B50">
      <w:pPr>
        <w:pStyle w:val="Tekstpodstawowy"/>
        <w:rPr>
          <w:rFonts w:ascii="Arial" w:hAnsi="Arial" w:cs="Arial"/>
        </w:rPr>
      </w:pPr>
    </w:p>
    <w:p w14:paraId="34DDB6E3" w14:textId="77777777" w:rsidR="00EF2B50" w:rsidRPr="00A301DC" w:rsidRDefault="00EF2B50">
      <w:pPr>
        <w:pStyle w:val="Tekstpodstawowy"/>
        <w:rPr>
          <w:rFonts w:ascii="Arial" w:hAnsi="Arial" w:cs="Arial"/>
        </w:rPr>
      </w:pPr>
    </w:p>
    <w:p w14:paraId="38BDEAEC" w14:textId="77777777" w:rsidR="00EF2B50" w:rsidRPr="00A301DC" w:rsidRDefault="00EF2B50">
      <w:pPr>
        <w:pStyle w:val="Tekstpodstawowy"/>
        <w:rPr>
          <w:rFonts w:ascii="Arial" w:hAnsi="Arial" w:cs="Arial"/>
        </w:rPr>
      </w:pPr>
    </w:p>
    <w:p w14:paraId="68EA2C02" w14:textId="77777777" w:rsidR="00EF2B50" w:rsidRPr="00A301DC" w:rsidRDefault="00EF2B50">
      <w:pPr>
        <w:pStyle w:val="Tekstpodstawowy"/>
        <w:rPr>
          <w:rFonts w:ascii="Arial" w:hAnsi="Arial" w:cs="Arial"/>
        </w:rPr>
      </w:pPr>
    </w:p>
    <w:p w14:paraId="7AA7457B" w14:textId="77777777" w:rsidR="00EF2B50" w:rsidRPr="00A301DC" w:rsidRDefault="00EF2B50">
      <w:pPr>
        <w:pStyle w:val="Tekstpodstawowy"/>
        <w:rPr>
          <w:rFonts w:ascii="Arial" w:hAnsi="Arial" w:cs="Arial"/>
        </w:rPr>
      </w:pPr>
    </w:p>
    <w:p w14:paraId="7E216A14" w14:textId="77777777" w:rsidR="00EF2B50" w:rsidRPr="00A301DC" w:rsidRDefault="00EF2B50">
      <w:pPr>
        <w:pStyle w:val="Tekstpodstawowy"/>
        <w:rPr>
          <w:rFonts w:ascii="Arial" w:hAnsi="Arial" w:cs="Arial"/>
        </w:rPr>
      </w:pPr>
    </w:p>
    <w:p w14:paraId="62EF7EC5" w14:textId="77777777" w:rsidR="00EF2B50" w:rsidRPr="00A301DC" w:rsidRDefault="00EF2B50">
      <w:pPr>
        <w:pStyle w:val="Tekstpodstawowy"/>
        <w:rPr>
          <w:rFonts w:ascii="Arial" w:hAnsi="Arial" w:cs="Arial"/>
        </w:rPr>
      </w:pPr>
    </w:p>
    <w:p w14:paraId="18DF2F00" w14:textId="77777777" w:rsidR="00EF2B50" w:rsidRPr="00A301DC" w:rsidRDefault="00EF2B50">
      <w:pPr>
        <w:pStyle w:val="Tekstpodstawowy"/>
        <w:rPr>
          <w:rFonts w:ascii="Arial" w:hAnsi="Arial" w:cs="Arial"/>
        </w:rPr>
      </w:pPr>
    </w:p>
    <w:p w14:paraId="451AC7E6" w14:textId="77777777" w:rsidR="00EF2B50" w:rsidRPr="00A301DC" w:rsidRDefault="00EF2B50">
      <w:pPr>
        <w:pStyle w:val="Tekstpodstawowy"/>
        <w:rPr>
          <w:rFonts w:ascii="Arial" w:hAnsi="Arial" w:cs="Arial"/>
        </w:rPr>
      </w:pPr>
    </w:p>
    <w:p w14:paraId="2F73A589" w14:textId="77777777" w:rsidR="00EF2B50" w:rsidRPr="00A301DC" w:rsidRDefault="00EF2B50">
      <w:pPr>
        <w:pStyle w:val="Tekstpodstawowy"/>
        <w:rPr>
          <w:rFonts w:ascii="Arial" w:hAnsi="Arial" w:cs="Arial"/>
        </w:rPr>
      </w:pPr>
    </w:p>
    <w:p w14:paraId="02A25097" w14:textId="77777777" w:rsidR="00EF2B50" w:rsidRPr="00A301DC" w:rsidRDefault="00EF2B50">
      <w:pPr>
        <w:pStyle w:val="Tekstpodstawowy"/>
        <w:rPr>
          <w:rFonts w:ascii="Arial" w:hAnsi="Arial" w:cs="Arial"/>
        </w:rPr>
      </w:pPr>
    </w:p>
    <w:p w14:paraId="27FA5FD6" w14:textId="77777777" w:rsidR="00EF2B50" w:rsidRPr="00A301DC" w:rsidRDefault="00EF2B50">
      <w:pPr>
        <w:pStyle w:val="Tekstpodstawowy"/>
        <w:rPr>
          <w:rFonts w:ascii="Arial" w:hAnsi="Arial" w:cs="Arial"/>
        </w:rPr>
      </w:pPr>
    </w:p>
    <w:p w14:paraId="4B3B6A50" w14:textId="77777777" w:rsidR="00EF2B50" w:rsidRPr="00A301DC" w:rsidRDefault="00EF2B50">
      <w:pPr>
        <w:pStyle w:val="Tekstpodstawowy"/>
        <w:rPr>
          <w:rFonts w:ascii="Arial" w:hAnsi="Arial" w:cs="Arial"/>
          <w:sz w:val="20"/>
        </w:rPr>
      </w:pPr>
    </w:p>
    <w:p w14:paraId="416A5A2D" w14:textId="77777777" w:rsidR="00EF2B50" w:rsidRPr="00A301DC" w:rsidRDefault="00EF2B50">
      <w:pPr>
        <w:pStyle w:val="Tekstpodstawowy"/>
        <w:rPr>
          <w:rFonts w:ascii="Arial" w:hAnsi="Arial" w:cs="Arial"/>
          <w:sz w:val="20"/>
        </w:rPr>
      </w:pPr>
    </w:p>
    <w:p w14:paraId="28124565" w14:textId="77777777" w:rsidR="00EF2B50" w:rsidRPr="00A301DC" w:rsidRDefault="00EF2B50">
      <w:pPr>
        <w:pStyle w:val="Tekstpodstawowy"/>
        <w:rPr>
          <w:rFonts w:ascii="Arial" w:hAnsi="Arial" w:cs="Arial"/>
          <w:sz w:val="20"/>
        </w:rPr>
      </w:pPr>
    </w:p>
    <w:p w14:paraId="5FFCED62" w14:textId="77777777" w:rsidR="00EF2B50" w:rsidRPr="00A301DC" w:rsidRDefault="00EF2B50">
      <w:pPr>
        <w:pStyle w:val="Tekstpodstawowy"/>
        <w:rPr>
          <w:rFonts w:ascii="Arial" w:hAnsi="Arial" w:cs="Arial"/>
          <w:sz w:val="20"/>
        </w:rPr>
      </w:pPr>
    </w:p>
    <w:p w14:paraId="052BC390" w14:textId="77777777" w:rsidR="00EF2B50" w:rsidRPr="00A301DC" w:rsidRDefault="00EF2B50">
      <w:pPr>
        <w:pStyle w:val="Tekstpodstawowy"/>
        <w:rPr>
          <w:rFonts w:ascii="Arial" w:hAnsi="Arial" w:cs="Arial"/>
          <w:sz w:val="20"/>
        </w:rPr>
      </w:pPr>
    </w:p>
    <w:p w14:paraId="7AFA218F" w14:textId="77777777" w:rsidR="00EF2B50" w:rsidRPr="00A301DC" w:rsidRDefault="00EF2B50">
      <w:pPr>
        <w:pStyle w:val="Tekstpodstawowy"/>
        <w:rPr>
          <w:rFonts w:ascii="Arial" w:hAnsi="Arial" w:cs="Arial"/>
          <w:sz w:val="20"/>
        </w:rPr>
      </w:pPr>
    </w:p>
    <w:p w14:paraId="68E65844" w14:textId="77777777" w:rsidR="00EF2B50" w:rsidRPr="00A301DC" w:rsidRDefault="00EF2B50">
      <w:pPr>
        <w:pStyle w:val="Tekstpodstawowy"/>
        <w:rPr>
          <w:rFonts w:ascii="Arial" w:hAnsi="Arial" w:cs="Arial"/>
          <w:sz w:val="20"/>
        </w:rPr>
      </w:pPr>
    </w:p>
    <w:p w14:paraId="67D52981" w14:textId="77777777" w:rsidR="00EF2B50" w:rsidRPr="00A301DC" w:rsidRDefault="00EF2B50">
      <w:pPr>
        <w:pStyle w:val="Tekstpodstawowy"/>
        <w:rPr>
          <w:rFonts w:ascii="Arial" w:hAnsi="Arial" w:cs="Arial"/>
          <w:sz w:val="20"/>
        </w:rPr>
      </w:pPr>
    </w:p>
    <w:p w14:paraId="77A61CEA" w14:textId="77777777" w:rsidR="00EF2B50" w:rsidRPr="00A301DC" w:rsidRDefault="00EF2B50">
      <w:pPr>
        <w:pStyle w:val="Tekstpodstawowy"/>
        <w:rPr>
          <w:rFonts w:ascii="Arial" w:hAnsi="Arial" w:cs="Arial"/>
          <w:sz w:val="20"/>
        </w:rPr>
      </w:pPr>
    </w:p>
    <w:p w14:paraId="3AB04228" w14:textId="77777777" w:rsidR="00EF2B50" w:rsidRPr="00A301DC" w:rsidRDefault="00EF2B50">
      <w:pPr>
        <w:pStyle w:val="Tekstpodstawowy"/>
        <w:rPr>
          <w:rFonts w:ascii="Arial" w:hAnsi="Arial" w:cs="Arial"/>
          <w:sz w:val="20"/>
        </w:rPr>
      </w:pPr>
    </w:p>
    <w:p w14:paraId="16E6C9D5" w14:textId="77777777" w:rsidR="00EF2B50" w:rsidRPr="00A301DC" w:rsidRDefault="00EF2B50">
      <w:pPr>
        <w:pStyle w:val="Tekstpodstawowy"/>
        <w:rPr>
          <w:rFonts w:ascii="Arial" w:hAnsi="Arial" w:cs="Arial"/>
          <w:sz w:val="20"/>
        </w:rPr>
      </w:pPr>
    </w:p>
    <w:p w14:paraId="2ED9A6EE" w14:textId="77777777" w:rsidR="00EF2B50" w:rsidRPr="00A301DC" w:rsidRDefault="00EF2B50">
      <w:pPr>
        <w:pStyle w:val="Tekstpodstawowy"/>
        <w:rPr>
          <w:rFonts w:ascii="Arial" w:hAnsi="Arial" w:cs="Arial"/>
          <w:sz w:val="20"/>
        </w:rPr>
      </w:pPr>
    </w:p>
    <w:sectPr w:rsidR="00EF2B50" w:rsidRPr="00A301DC">
      <w:pgSz w:w="11910" w:h="16840"/>
      <w:pgMar w:top="2000" w:right="780" w:bottom="280" w:left="680" w:header="101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EA7B6" w14:textId="77777777" w:rsidR="00E23F82" w:rsidRDefault="00E23F82">
      <w:r>
        <w:separator/>
      </w:r>
    </w:p>
  </w:endnote>
  <w:endnote w:type="continuationSeparator" w:id="0">
    <w:p w14:paraId="40AD4204" w14:textId="77777777" w:rsidR="00E23F82" w:rsidRDefault="00E2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8D531" w14:textId="77777777" w:rsidR="00E23F82" w:rsidRDefault="00E23F82">
      <w:r>
        <w:separator/>
      </w:r>
    </w:p>
  </w:footnote>
  <w:footnote w:type="continuationSeparator" w:id="0">
    <w:p w14:paraId="6156B8C3" w14:textId="77777777" w:rsidR="00E23F82" w:rsidRDefault="00E23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9FECF" w14:textId="4A32B3E7" w:rsidR="00EF2B50" w:rsidRDefault="00A301DC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62C7F49" wp14:editId="71AC9842">
          <wp:simplePos x="0" y="0"/>
          <wp:positionH relativeFrom="column">
            <wp:posOffset>-3224</wp:posOffset>
          </wp:positionH>
          <wp:positionV relativeFrom="paragraph">
            <wp:posOffset>-309196</wp:posOffset>
          </wp:positionV>
          <wp:extent cx="949570" cy="576775"/>
          <wp:effectExtent l="0" t="0" r="3175" b="0"/>
          <wp:wrapNone/>
          <wp:docPr id="10" name="Obraz 9" descr="\\phzbumar.local\dfs\DataUser\b.kurylak\My Documents\bk_files\biegly\FOLDER\Logotyp 1170x675px - Biale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A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9" descr="\\phzbumar.local\dfs\DataUser\b.kurylak\My Documents\bk_files\biegly\FOLDER\Logotyp 1170x675px - Biale.png">
                    <a:extLst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570" cy="57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6424"/>
    <w:multiLevelType w:val="hybridMultilevel"/>
    <w:tmpl w:val="0774320C"/>
    <w:lvl w:ilvl="0" w:tplc="58506D8A">
      <w:start w:val="1"/>
      <w:numFmt w:val="upperRoman"/>
      <w:lvlText w:val="%1."/>
      <w:lvlJc w:val="left"/>
      <w:pPr>
        <w:ind w:left="1290" w:hanging="4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576F5E2">
      <w:numFmt w:val="bullet"/>
      <w:lvlText w:val="•"/>
      <w:lvlJc w:val="left"/>
      <w:pPr>
        <w:ind w:left="2214" w:hanging="461"/>
      </w:pPr>
      <w:rPr>
        <w:rFonts w:hint="default"/>
        <w:lang w:val="pl-PL" w:eastAsia="en-US" w:bidi="ar-SA"/>
      </w:rPr>
    </w:lvl>
    <w:lvl w:ilvl="2" w:tplc="7166CC0A">
      <w:numFmt w:val="bullet"/>
      <w:lvlText w:val="•"/>
      <w:lvlJc w:val="left"/>
      <w:pPr>
        <w:ind w:left="3129" w:hanging="461"/>
      </w:pPr>
      <w:rPr>
        <w:rFonts w:hint="default"/>
        <w:lang w:val="pl-PL" w:eastAsia="en-US" w:bidi="ar-SA"/>
      </w:rPr>
    </w:lvl>
    <w:lvl w:ilvl="3" w:tplc="1174FC24">
      <w:numFmt w:val="bullet"/>
      <w:lvlText w:val="•"/>
      <w:lvlJc w:val="left"/>
      <w:pPr>
        <w:ind w:left="4043" w:hanging="461"/>
      </w:pPr>
      <w:rPr>
        <w:rFonts w:hint="default"/>
        <w:lang w:val="pl-PL" w:eastAsia="en-US" w:bidi="ar-SA"/>
      </w:rPr>
    </w:lvl>
    <w:lvl w:ilvl="4" w:tplc="B01EDBB6">
      <w:numFmt w:val="bullet"/>
      <w:lvlText w:val="•"/>
      <w:lvlJc w:val="left"/>
      <w:pPr>
        <w:ind w:left="4958" w:hanging="461"/>
      </w:pPr>
      <w:rPr>
        <w:rFonts w:hint="default"/>
        <w:lang w:val="pl-PL" w:eastAsia="en-US" w:bidi="ar-SA"/>
      </w:rPr>
    </w:lvl>
    <w:lvl w:ilvl="5" w:tplc="7F242680">
      <w:numFmt w:val="bullet"/>
      <w:lvlText w:val="•"/>
      <w:lvlJc w:val="left"/>
      <w:pPr>
        <w:ind w:left="5873" w:hanging="461"/>
      </w:pPr>
      <w:rPr>
        <w:rFonts w:hint="default"/>
        <w:lang w:val="pl-PL" w:eastAsia="en-US" w:bidi="ar-SA"/>
      </w:rPr>
    </w:lvl>
    <w:lvl w:ilvl="6" w:tplc="84EEFE64">
      <w:numFmt w:val="bullet"/>
      <w:lvlText w:val="•"/>
      <w:lvlJc w:val="left"/>
      <w:pPr>
        <w:ind w:left="6787" w:hanging="461"/>
      </w:pPr>
      <w:rPr>
        <w:rFonts w:hint="default"/>
        <w:lang w:val="pl-PL" w:eastAsia="en-US" w:bidi="ar-SA"/>
      </w:rPr>
    </w:lvl>
    <w:lvl w:ilvl="7" w:tplc="FF4EF0FC">
      <w:numFmt w:val="bullet"/>
      <w:lvlText w:val="•"/>
      <w:lvlJc w:val="left"/>
      <w:pPr>
        <w:ind w:left="7702" w:hanging="461"/>
      </w:pPr>
      <w:rPr>
        <w:rFonts w:hint="default"/>
        <w:lang w:val="pl-PL" w:eastAsia="en-US" w:bidi="ar-SA"/>
      </w:rPr>
    </w:lvl>
    <w:lvl w:ilvl="8" w:tplc="7C24ED68">
      <w:numFmt w:val="bullet"/>
      <w:lvlText w:val="•"/>
      <w:lvlJc w:val="left"/>
      <w:pPr>
        <w:ind w:left="8617" w:hanging="461"/>
      </w:pPr>
      <w:rPr>
        <w:rFonts w:hint="default"/>
        <w:lang w:val="pl-PL" w:eastAsia="en-US" w:bidi="ar-SA"/>
      </w:rPr>
    </w:lvl>
  </w:abstractNum>
  <w:abstractNum w:abstractNumId="1" w15:restartNumberingAfterBreak="0">
    <w:nsid w:val="4F953D92"/>
    <w:multiLevelType w:val="hybridMultilevel"/>
    <w:tmpl w:val="AAA04006"/>
    <w:lvl w:ilvl="0" w:tplc="7542C84E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B84CEC0">
      <w:numFmt w:val="bullet"/>
      <w:lvlText w:val="•"/>
      <w:lvlJc w:val="left"/>
      <w:pPr>
        <w:ind w:left="1890" w:hanging="360"/>
      </w:pPr>
      <w:rPr>
        <w:rFonts w:hint="default"/>
        <w:lang w:val="pl-PL" w:eastAsia="en-US" w:bidi="ar-SA"/>
      </w:rPr>
    </w:lvl>
    <w:lvl w:ilvl="2" w:tplc="18967130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D5083AF4">
      <w:numFmt w:val="bullet"/>
      <w:lvlText w:val="•"/>
      <w:lvlJc w:val="left"/>
      <w:pPr>
        <w:ind w:left="3791" w:hanging="360"/>
      </w:pPr>
      <w:rPr>
        <w:rFonts w:hint="default"/>
        <w:lang w:val="pl-PL" w:eastAsia="en-US" w:bidi="ar-SA"/>
      </w:rPr>
    </w:lvl>
    <w:lvl w:ilvl="4" w:tplc="29980534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5" w:tplc="1EE80206">
      <w:numFmt w:val="bullet"/>
      <w:lvlText w:val="•"/>
      <w:lvlJc w:val="left"/>
      <w:pPr>
        <w:ind w:left="5693" w:hanging="360"/>
      </w:pPr>
      <w:rPr>
        <w:rFonts w:hint="default"/>
        <w:lang w:val="pl-PL" w:eastAsia="en-US" w:bidi="ar-SA"/>
      </w:rPr>
    </w:lvl>
    <w:lvl w:ilvl="6" w:tplc="0A9E99CA">
      <w:numFmt w:val="bullet"/>
      <w:lvlText w:val="•"/>
      <w:lvlJc w:val="left"/>
      <w:pPr>
        <w:ind w:left="6643" w:hanging="360"/>
      </w:pPr>
      <w:rPr>
        <w:rFonts w:hint="default"/>
        <w:lang w:val="pl-PL" w:eastAsia="en-US" w:bidi="ar-SA"/>
      </w:rPr>
    </w:lvl>
    <w:lvl w:ilvl="7" w:tplc="7730D748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  <w:lvl w:ilvl="8" w:tplc="67F6A072">
      <w:numFmt w:val="bullet"/>
      <w:lvlText w:val="•"/>
      <w:lvlJc w:val="left"/>
      <w:pPr>
        <w:ind w:left="8545" w:hanging="360"/>
      </w:pPr>
      <w:rPr>
        <w:rFonts w:hint="default"/>
        <w:lang w:val="pl-PL" w:eastAsia="en-US" w:bidi="ar-SA"/>
      </w:rPr>
    </w:lvl>
  </w:abstractNum>
  <w:num w:numId="1" w16cid:durableId="1926918805">
    <w:abstractNumId w:val="1"/>
  </w:num>
  <w:num w:numId="2" w16cid:durableId="176811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2B50"/>
    <w:rsid w:val="003C6399"/>
    <w:rsid w:val="00401A4A"/>
    <w:rsid w:val="00564FA6"/>
    <w:rsid w:val="00736ADB"/>
    <w:rsid w:val="008253E0"/>
    <w:rsid w:val="00834E18"/>
    <w:rsid w:val="008B64F3"/>
    <w:rsid w:val="009E090E"/>
    <w:rsid w:val="00A301DC"/>
    <w:rsid w:val="00A52D1B"/>
    <w:rsid w:val="00B63C3E"/>
    <w:rsid w:val="00BF7B11"/>
    <w:rsid w:val="00C53C58"/>
    <w:rsid w:val="00D263C9"/>
    <w:rsid w:val="00E23F82"/>
    <w:rsid w:val="00EF2B50"/>
    <w:rsid w:val="00FD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D52D"/>
  <w15:docId w15:val="{21AA9EAB-D26E-4392-8B1F-2B0DD9BD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290" w:hanging="58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258"/>
      <w:ind w:left="100"/>
      <w:jc w:val="center"/>
    </w:pPr>
    <w:rPr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93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301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01DC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301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01DC"/>
    <w:rPr>
      <w:rFonts w:ascii="Arial MT" w:eastAsia="Arial MT" w:hAnsi="Arial MT" w:cs="Arial MT"/>
      <w:lang w:val="pl-PL"/>
    </w:rPr>
  </w:style>
  <w:style w:type="character" w:styleId="Hipercze">
    <w:name w:val="Hyperlink"/>
    <w:basedOn w:val="Domylnaczcionkaakapitu"/>
    <w:uiPriority w:val="99"/>
    <w:unhideWhenUsed/>
    <w:rsid w:val="008B64F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6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loszenia@pga-audy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gloszenia@pga-audy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181B5-6BBE-41D1-BD82-EA77DBF9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Rączkowiak Kacper</dc:creator>
  <cp:lastModifiedBy>Patrycja Roszko</cp:lastModifiedBy>
  <cp:revision>9</cp:revision>
  <dcterms:created xsi:type="dcterms:W3CDTF">2024-10-07T11:44:00Z</dcterms:created>
  <dcterms:modified xsi:type="dcterms:W3CDTF">2024-11-07T11:51:00Z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dla Microsoft 365</vt:lpwstr>
  </property>
</Properties>
</file>